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5C" w:rsidRDefault="00BF4D08" w:rsidP="008C345C">
      <w:pPr>
        <w:spacing w:after="120" w:line="240" w:lineRule="auto"/>
        <w:ind w:left="-284" w:firstLine="142"/>
        <w:jc w:val="center"/>
        <w:rPr>
          <w:rFonts w:ascii="Times New Roman" w:eastAsia="Times New Roman" w:hAnsi="Times New Roman" w:cs="Times New Roman"/>
          <w:b/>
          <w:i/>
          <w:sz w:val="24"/>
          <w:szCs w:val="24"/>
        </w:rPr>
      </w:pPr>
      <w:bookmarkStart w:id="0" w:name="_GoBack"/>
      <w:bookmarkEnd w:id="0"/>
      <w:r>
        <w:rPr>
          <w:rFonts w:ascii="Times New Roman" w:eastAsia="Times New Roman" w:hAnsi="Times New Roman" w:cs="Times New Roman"/>
          <w:b/>
          <w:sz w:val="24"/>
          <w:szCs w:val="24"/>
        </w:rPr>
        <w:t>Pamokos</w:t>
      </w:r>
      <w:r w:rsidR="008C345C" w:rsidRPr="00EF55BE">
        <w:rPr>
          <w:rFonts w:ascii="Times New Roman" w:eastAsia="Times New Roman" w:hAnsi="Times New Roman" w:cs="Times New Roman"/>
          <w:b/>
          <w:sz w:val="24"/>
          <w:szCs w:val="24"/>
        </w:rPr>
        <w:t xml:space="preserve"> tema</w:t>
      </w:r>
      <w:r w:rsidR="008C345C">
        <w:rPr>
          <w:rFonts w:ascii="Times New Roman" w:eastAsia="Times New Roman" w:hAnsi="Times New Roman" w:cs="Times New Roman"/>
          <w:b/>
          <w:sz w:val="24"/>
          <w:szCs w:val="24"/>
        </w:rPr>
        <w:t xml:space="preserve"> </w:t>
      </w:r>
      <w:r w:rsidR="00ED1B3F" w:rsidRPr="00ED1B3F">
        <w:rPr>
          <w:rFonts w:ascii="Times New Roman" w:eastAsia="Times New Roman" w:hAnsi="Times New Roman" w:cs="Times New Roman"/>
          <w:b/>
          <w:i/>
          <w:sz w:val="24"/>
          <w:szCs w:val="24"/>
        </w:rPr>
        <w:t>Kas yra magnetas?</w:t>
      </w:r>
      <w:r w:rsidR="00CD3468">
        <w:rPr>
          <w:rFonts w:ascii="Times New Roman" w:eastAsia="Times New Roman" w:hAnsi="Times New Roman" w:cs="Times New Roman"/>
          <w:b/>
          <w:i/>
          <w:sz w:val="24"/>
          <w:szCs w:val="24"/>
        </w:rPr>
        <w:t xml:space="preserve"> </w:t>
      </w:r>
      <w:r w:rsidR="008C345C" w:rsidRPr="00EF55BE">
        <w:rPr>
          <w:rFonts w:ascii="Times New Roman" w:eastAsia="Times New Roman" w:hAnsi="Times New Roman" w:cs="Times New Roman"/>
          <w:b/>
          <w:i/>
          <w:sz w:val="24"/>
          <w:szCs w:val="24"/>
        </w:rPr>
        <w:t>Magneto savybių tyrimas</w:t>
      </w:r>
      <w:r w:rsidR="00CC2D90">
        <w:rPr>
          <w:rFonts w:ascii="Times New Roman" w:eastAsia="Times New Roman" w:hAnsi="Times New Roman" w:cs="Times New Roman"/>
          <w:b/>
          <w:i/>
          <w:sz w:val="24"/>
          <w:szCs w:val="24"/>
        </w:rPr>
        <w:t xml:space="preserve"> (Gilė. II dalis. 40-41 p.)</w:t>
      </w:r>
    </w:p>
    <w:p w:rsidR="008C345C" w:rsidRPr="00A30883" w:rsidRDefault="008C345C" w:rsidP="008C345C">
      <w:pPr>
        <w:spacing w:after="120" w:line="240" w:lineRule="auto"/>
        <w:ind w:left="-284" w:firstLine="142"/>
        <w:jc w:val="center"/>
        <w:rPr>
          <w:rFonts w:ascii="Times New Roman" w:eastAsia="Times New Roman" w:hAnsi="Times New Roman" w:cs="Times New Roman"/>
          <w:b/>
          <w:i/>
          <w:sz w:val="24"/>
          <w:szCs w:val="24"/>
        </w:rPr>
      </w:pP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600" w:firstRow="0" w:lastRow="0" w:firstColumn="0" w:lastColumn="0" w:noHBand="1" w:noVBand="1"/>
      </w:tblPr>
      <w:tblGrid>
        <w:gridCol w:w="2833"/>
        <w:gridCol w:w="6806"/>
      </w:tblGrid>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9F77BF" w:rsidRDefault="008C345C" w:rsidP="00AE6482">
            <w:pPr>
              <w:widowControl w:val="0"/>
              <w:spacing w:after="0" w:line="240" w:lineRule="auto"/>
              <w:rPr>
                <w:rFonts w:ascii="Times New Roman" w:eastAsia="Times New Roman" w:hAnsi="Times New Roman" w:cs="Times New Roman"/>
                <w:b/>
                <w:sz w:val="24"/>
                <w:szCs w:val="24"/>
              </w:rPr>
            </w:pPr>
            <w:r w:rsidRPr="009F77BF">
              <w:rPr>
                <w:rFonts w:ascii="Times New Roman" w:eastAsia="Times New Roman" w:hAnsi="Times New Roman" w:cs="Times New Roman"/>
                <w:b/>
                <w:sz w:val="24"/>
                <w:szCs w:val="24"/>
              </w:rPr>
              <w:t>Klasė, dalykas</w:t>
            </w:r>
          </w:p>
        </w:tc>
        <w:tc>
          <w:tcPr>
            <w:tcW w:w="6805" w:type="dxa"/>
            <w:shd w:val="clear" w:color="auto" w:fill="auto"/>
            <w:tcMar>
              <w:top w:w="100" w:type="dxa"/>
              <w:left w:w="100" w:type="dxa"/>
              <w:bottom w:w="100" w:type="dxa"/>
              <w:right w:w="100" w:type="dxa"/>
            </w:tcMar>
          </w:tcPr>
          <w:p w:rsidR="008C345C" w:rsidRPr="009F77BF" w:rsidRDefault="008C345C" w:rsidP="00AE6482">
            <w:pPr>
              <w:widowControl w:val="0"/>
              <w:tabs>
                <w:tab w:val="left" w:pos="309"/>
              </w:tabs>
              <w:spacing w:after="0" w:line="240" w:lineRule="auto"/>
              <w:rPr>
                <w:rFonts w:ascii="Times New Roman" w:eastAsia="Times New Roman" w:hAnsi="Times New Roman" w:cs="Times New Roman"/>
                <w:b/>
                <w:sz w:val="24"/>
                <w:szCs w:val="24"/>
              </w:rPr>
            </w:pPr>
            <w:r w:rsidRPr="009F77BF">
              <w:rPr>
                <w:rFonts w:ascii="Times New Roman" w:eastAsia="Times New Roman" w:hAnsi="Times New Roman" w:cs="Times New Roman"/>
                <w:b/>
                <w:sz w:val="24"/>
                <w:szCs w:val="24"/>
              </w:rPr>
              <w:t>3</w:t>
            </w:r>
            <w:r w:rsidR="004D1DFA">
              <w:rPr>
                <w:rFonts w:ascii="Times New Roman" w:eastAsia="Times New Roman" w:hAnsi="Times New Roman" w:cs="Times New Roman"/>
                <w:b/>
                <w:sz w:val="24"/>
                <w:szCs w:val="24"/>
              </w:rPr>
              <w:t>c</w:t>
            </w:r>
            <w:r w:rsidRPr="009F77BF">
              <w:rPr>
                <w:rFonts w:ascii="Times New Roman" w:eastAsia="Times New Roman" w:hAnsi="Times New Roman" w:cs="Times New Roman"/>
                <w:b/>
                <w:sz w:val="24"/>
                <w:szCs w:val="24"/>
              </w:rPr>
              <w:t xml:space="preserve"> klasė, pasaulio pažinimas. </w:t>
            </w:r>
          </w:p>
        </w:tc>
      </w:tr>
      <w:tr w:rsidR="00936851" w:rsidRPr="00EF55BE" w:rsidTr="00936851">
        <w:trPr>
          <w:jc w:val="center"/>
        </w:trPr>
        <w:tc>
          <w:tcPr>
            <w:tcW w:w="2832" w:type="dxa"/>
            <w:tcBorders>
              <w:left w:val="single" w:sz="4" w:space="0" w:color="auto"/>
              <w:right w:val="single" w:sz="4" w:space="0" w:color="auto"/>
            </w:tcBorders>
            <w:shd w:val="clear" w:color="auto" w:fill="auto"/>
            <w:tcMar>
              <w:top w:w="100" w:type="dxa"/>
              <w:left w:w="100" w:type="dxa"/>
              <w:bottom w:w="100" w:type="dxa"/>
              <w:right w:w="100" w:type="dxa"/>
            </w:tcMar>
          </w:tcPr>
          <w:p w:rsidR="00936851" w:rsidRPr="00EF55BE" w:rsidRDefault="00C235AB" w:rsidP="00AE6482">
            <w:pPr>
              <w:widowControl w:val="0"/>
              <w:tabs>
                <w:tab w:val="left" w:pos="3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Numatoma</w:t>
            </w:r>
            <w:r w:rsidR="00936851">
              <w:rPr>
                <w:rFonts w:ascii="Times New Roman" w:eastAsia="Times New Roman" w:hAnsi="Times New Roman" w:cs="Times New Roman"/>
                <w:sz w:val="24"/>
                <w:szCs w:val="24"/>
              </w:rPr>
              <w:t xml:space="preserve"> veiklos trukmė</w:t>
            </w:r>
          </w:p>
        </w:tc>
        <w:tc>
          <w:tcPr>
            <w:tcW w:w="6807" w:type="dxa"/>
            <w:tcBorders>
              <w:left w:val="single" w:sz="4" w:space="0" w:color="auto"/>
              <w:right w:val="single" w:sz="4" w:space="0" w:color="auto"/>
            </w:tcBorders>
            <w:shd w:val="clear" w:color="auto" w:fill="auto"/>
          </w:tcPr>
          <w:p w:rsidR="00936851" w:rsidRPr="00EF55BE" w:rsidRDefault="00936851" w:rsidP="00AE6482">
            <w:pPr>
              <w:widowControl w:val="0"/>
              <w:tabs>
                <w:tab w:val="left" w:pos="3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Skirtume 2 pamokas.</w:t>
            </w:r>
          </w:p>
        </w:tc>
      </w:tr>
      <w:tr w:rsidR="008C345C" w:rsidRPr="00EF55BE" w:rsidTr="00936851">
        <w:trPr>
          <w:jc w:val="center"/>
        </w:trPr>
        <w:tc>
          <w:tcPr>
            <w:tcW w:w="2834" w:type="dxa"/>
            <w:tcBorders>
              <w:right w:val="single" w:sz="4" w:space="0" w:color="auto"/>
            </w:tcBorders>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i/>
                <w:sz w:val="24"/>
                <w:szCs w:val="24"/>
              </w:rPr>
            </w:pPr>
            <w:r w:rsidRPr="00EF55BE">
              <w:rPr>
                <w:rFonts w:ascii="Times New Roman" w:eastAsia="Times New Roman" w:hAnsi="Times New Roman" w:cs="Times New Roman"/>
                <w:sz w:val="24"/>
                <w:szCs w:val="24"/>
              </w:rPr>
              <w:t xml:space="preserve">Ugdomi mokinių gebėjimai pagal </w:t>
            </w:r>
            <w:r w:rsidRPr="00EF55BE">
              <w:rPr>
                <w:rFonts w:ascii="Times New Roman" w:eastAsia="Times New Roman" w:hAnsi="Times New Roman" w:cs="Times New Roman"/>
                <w:i/>
                <w:sz w:val="24"/>
                <w:szCs w:val="24"/>
              </w:rPr>
              <w:t>Pradinio ugdymo bendrąsias programas. Pasaulio pažinimas</w:t>
            </w:r>
          </w:p>
        </w:tc>
        <w:tc>
          <w:tcPr>
            <w:tcW w:w="6805" w:type="dxa"/>
            <w:tcBorders>
              <w:left w:val="single" w:sz="4" w:space="0" w:color="auto"/>
            </w:tcBorders>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hAnsi="Times New Roman" w:cs="Times New Roman"/>
                <w:sz w:val="24"/>
                <w:szCs w:val="24"/>
              </w:rPr>
            </w:pPr>
            <w:r w:rsidRPr="00EF55BE">
              <w:rPr>
                <w:rFonts w:ascii="Times New Roman" w:hAnsi="Times New Roman" w:cs="Times New Roman"/>
                <w:sz w:val="24"/>
                <w:szCs w:val="24"/>
              </w:rPr>
              <w:t xml:space="preserve">6.7. Tinkamai pasirinkti kasdienėje aplinkoje esančius daiktus, susiejant pasirinkimą su medžiagų savybėmis. </w:t>
            </w:r>
          </w:p>
          <w:p w:rsidR="008C345C" w:rsidRPr="00EF55BE" w:rsidRDefault="008C345C" w:rsidP="00AE6482">
            <w:pPr>
              <w:tabs>
                <w:tab w:val="left" w:pos="309"/>
              </w:tabs>
              <w:spacing w:after="0" w:line="240" w:lineRule="auto"/>
              <w:jc w:val="both"/>
              <w:rPr>
                <w:rFonts w:ascii="Times New Roman" w:hAnsi="Times New Roman" w:cs="Times New Roman"/>
                <w:sz w:val="24"/>
                <w:szCs w:val="24"/>
              </w:rPr>
            </w:pPr>
            <w:r w:rsidRPr="00EF55BE">
              <w:rPr>
                <w:rFonts w:ascii="Times New Roman" w:hAnsi="Times New Roman" w:cs="Times New Roman"/>
                <w:sz w:val="24"/>
                <w:szCs w:val="24"/>
              </w:rPr>
              <w:t>Pateikiant pavyzdžių susieti medžiagų savybes su jų panaudojimo sritimi.</w:t>
            </w:r>
          </w:p>
        </w:tc>
      </w:tr>
      <w:tr w:rsidR="008C345C" w:rsidRPr="00EF55BE" w:rsidTr="00936851">
        <w:trPr>
          <w:trHeight w:val="1036"/>
          <w:jc w:val="center"/>
        </w:trPr>
        <w:tc>
          <w:tcPr>
            <w:tcW w:w="2834" w:type="dxa"/>
            <w:tcBorders>
              <w:right w:val="single" w:sz="4" w:space="0" w:color="auto"/>
            </w:tcBorders>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Mokinių pasiekimai pagal </w:t>
            </w:r>
            <w:r w:rsidRPr="00EF55BE">
              <w:rPr>
                <w:rFonts w:ascii="Times New Roman" w:eastAsia="Times New Roman" w:hAnsi="Times New Roman" w:cs="Times New Roman"/>
                <w:i/>
                <w:sz w:val="24"/>
                <w:szCs w:val="24"/>
              </w:rPr>
              <w:t>Pasaulio pažinimo standartizuotą programą</w:t>
            </w:r>
            <w:r>
              <w:rPr>
                <w:rFonts w:ascii="Times New Roman" w:eastAsia="Times New Roman" w:hAnsi="Times New Roman" w:cs="Times New Roman"/>
                <w:i/>
                <w:sz w:val="24"/>
                <w:szCs w:val="24"/>
              </w:rPr>
              <w:t xml:space="preserve"> </w:t>
            </w:r>
            <w:r w:rsidR="000F103F">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4 klasei</w:t>
            </w:r>
          </w:p>
        </w:tc>
        <w:tc>
          <w:tcPr>
            <w:tcW w:w="6805" w:type="dxa"/>
            <w:tcBorders>
              <w:left w:val="single" w:sz="4" w:space="0" w:color="auto"/>
            </w:tcBorders>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hAnsi="Times New Roman" w:cs="Times New Roman"/>
                <w:sz w:val="24"/>
                <w:szCs w:val="24"/>
              </w:rPr>
              <w:t xml:space="preserve">3.3.1. &lt;...&gt; Nurodo, kad magnetai turi skirtingus polius, kad vienodi poliai vienas kitą stumia, o priešingi – traukia ir kad magnetai gali traukti daiktus iš geležies. </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EF55BE">
              <w:rPr>
                <w:rFonts w:ascii="Times New Roman" w:eastAsia="Times New Roman" w:hAnsi="Times New Roman" w:cs="Times New Roman"/>
                <w:bCs/>
                <w:sz w:val="24"/>
                <w:szCs w:val="24"/>
              </w:rPr>
              <w:t>Mokytojo veiklos siekiniai</w:t>
            </w:r>
          </w:p>
        </w:tc>
        <w:tc>
          <w:tcPr>
            <w:tcW w:w="6805" w:type="dxa"/>
            <w:shd w:val="clear" w:color="auto" w:fill="auto"/>
            <w:tcMar>
              <w:top w:w="100" w:type="dxa"/>
              <w:left w:w="100" w:type="dxa"/>
              <w:bottom w:w="100" w:type="dxa"/>
              <w:right w:w="100" w:type="dxa"/>
            </w:tcMar>
          </w:tcPr>
          <w:p w:rsidR="008C345C" w:rsidRPr="00EF55BE" w:rsidRDefault="008C345C" w:rsidP="008C345C">
            <w:pPr>
              <w:pStyle w:val="Sraopastraipa"/>
              <w:numPr>
                <w:ilvl w:val="0"/>
                <w:numId w:val="5"/>
              </w:numPr>
              <w:tabs>
                <w:tab w:val="left" w:pos="309"/>
              </w:tabs>
              <w:spacing w:after="0" w:line="240" w:lineRule="auto"/>
              <w:ind w:left="0" w:firstLine="0"/>
              <w:rPr>
                <w:rFonts w:ascii="Times New Roman" w:eastAsia="Times New Roman" w:hAnsi="Times New Roman" w:cs="Times New Roman"/>
                <w:color w:val="auto"/>
                <w:sz w:val="24"/>
                <w:szCs w:val="24"/>
              </w:rPr>
            </w:pPr>
            <w:r w:rsidRPr="00EF55BE">
              <w:rPr>
                <w:rFonts w:ascii="Times New Roman" w:eastAsia="Times New Roman" w:hAnsi="Times New Roman" w:cs="Times New Roman"/>
                <w:color w:val="auto"/>
                <w:sz w:val="24"/>
                <w:szCs w:val="24"/>
              </w:rPr>
              <w:t xml:space="preserve">Supažindinti su magnetu ir jo savybėmis. </w:t>
            </w:r>
          </w:p>
          <w:p w:rsidR="008C345C" w:rsidRPr="00EF55BE" w:rsidRDefault="008C345C" w:rsidP="008C345C">
            <w:pPr>
              <w:pStyle w:val="Sraopastraipa"/>
              <w:numPr>
                <w:ilvl w:val="0"/>
                <w:numId w:val="5"/>
              </w:numPr>
              <w:tabs>
                <w:tab w:val="left" w:pos="309"/>
              </w:tabs>
              <w:spacing w:after="0" w:line="240" w:lineRule="auto"/>
              <w:ind w:left="0" w:firstLine="0"/>
              <w:rPr>
                <w:rFonts w:ascii="Times New Roman" w:eastAsia="Times New Roman" w:hAnsi="Times New Roman" w:cs="Times New Roman"/>
                <w:color w:val="auto"/>
                <w:sz w:val="24"/>
                <w:szCs w:val="24"/>
              </w:rPr>
            </w:pPr>
            <w:r w:rsidRPr="00EF55BE">
              <w:rPr>
                <w:rFonts w:ascii="Times New Roman" w:eastAsia="Times New Roman" w:hAnsi="Times New Roman" w:cs="Times New Roman"/>
                <w:color w:val="auto"/>
                <w:sz w:val="24"/>
                <w:szCs w:val="24"/>
              </w:rPr>
              <w:t>Padėti suprasti, kaip magneto savybės pritaikytos kompase.</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Veiklos priemonės</w:t>
            </w:r>
          </w:p>
        </w:tc>
        <w:tc>
          <w:tcPr>
            <w:tcW w:w="6805" w:type="dxa"/>
            <w:shd w:val="clear" w:color="auto" w:fill="auto"/>
            <w:tcMar>
              <w:top w:w="100" w:type="dxa"/>
              <w:left w:w="100" w:type="dxa"/>
              <w:bottom w:w="100" w:type="dxa"/>
              <w:right w:w="100" w:type="dxa"/>
            </w:tcMar>
          </w:tcPr>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Magnetų ir metalinių plokštelių rinkinys, metalo drožlės*</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Lengvai judantys vežimėliai*</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Vonelė*</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Matavimo cilindras, 2000 ml*</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Žema stiklinė, 250</w:t>
            </w:r>
            <w:r>
              <w:rPr>
                <w:rFonts w:ascii="Times New Roman" w:eastAsia="Times New Roman" w:hAnsi="Times New Roman" w:cs="Times New Roman"/>
                <w:sz w:val="24"/>
                <w:szCs w:val="24"/>
              </w:rPr>
              <w:t xml:space="preserve"> </w:t>
            </w:r>
            <w:r w:rsidRPr="00EF55BE">
              <w:rPr>
                <w:rFonts w:ascii="Times New Roman" w:eastAsia="Times New Roman" w:hAnsi="Times New Roman" w:cs="Times New Roman"/>
                <w:sz w:val="24"/>
                <w:szCs w:val="24"/>
              </w:rPr>
              <w:t>ml*, 3 vnt.</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Įvairūs smulkūs daiktai iš metalo (geležies, nikelio, kobalto, aliuminio), plastiko, gumos, stiklo, medžio, popieriaus, kreidos, gintaro ir pan.</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Sąvaržėlės </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Aliuminio folijos lakštas </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Popieriaus lapas</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55BE">
              <w:rPr>
                <w:rFonts w:ascii="Times New Roman" w:eastAsia="Times New Roman" w:hAnsi="Times New Roman" w:cs="Times New Roman"/>
                <w:sz w:val="24"/>
                <w:szCs w:val="24"/>
              </w:rPr>
              <w:t>Įvairių medžiagų skiautės</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55BE">
              <w:rPr>
                <w:rFonts w:ascii="Times New Roman" w:eastAsia="Times New Roman" w:hAnsi="Times New Roman" w:cs="Times New Roman"/>
                <w:sz w:val="24"/>
                <w:szCs w:val="24"/>
              </w:rPr>
              <w:t>Siūlas, apie 1 m</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55BE">
              <w:rPr>
                <w:rFonts w:ascii="Times New Roman" w:eastAsia="Times New Roman" w:hAnsi="Times New Roman" w:cs="Times New Roman"/>
                <w:sz w:val="24"/>
                <w:szCs w:val="24"/>
              </w:rPr>
              <w:t>Putplasčio gabalas</w:t>
            </w:r>
          </w:p>
          <w:p w:rsidR="008C345C" w:rsidRPr="00EF55BE" w:rsidRDefault="008C345C" w:rsidP="008C345C">
            <w:pPr>
              <w:pStyle w:val="Sraopastraipa"/>
              <w:numPr>
                <w:ilvl w:val="0"/>
                <w:numId w:val="2"/>
              </w:numPr>
              <w:tabs>
                <w:tab w:val="left" w:pos="3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55BE">
              <w:rPr>
                <w:rFonts w:ascii="Times New Roman" w:eastAsia="Times New Roman" w:hAnsi="Times New Roman" w:cs="Times New Roman"/>
                <w:sz w:val="24"/>
                <w:szCs w:val="24"/>
              </w:rPr>
              <w:t>Skalbinių segtuka</w:t>
            </w:r>
            <w:r w:rsidR="00612E0F">
              <w:rPr>
                <w:rFonts w:ascii="Times New Roman" w:eastAsia="Times New Roman" w:hAnsi="Times New Roman" w:cs="Times New Roman"/>
                <w:sz w:val="24"/>
                <w:szCs w:val="24"/>
              </w:rPr>
              <w:t>i</w:t>
            </w:r>
          </w:p>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Medžiagos: vanduo, sauja pasirinktų smulkių kruopų ar ryžių, plastiko granulės, smėlis.</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Veiklos eiga</w:t>
            </w:r>
          </w:p>
        </w:tc>
        <w:tc>
          <w:tcPr>
            <w:tcW w:w="6805" w:type="dxa"/>
            <w:shd w:val="clear" w:color="auto" w:fill="auto"/>
            <w:tcMar>
              <w:top w:w="100" w:type="dxa"/>
              <w:left w:w="100" w:type="dxa"/>
              <w:bottom w:w="100" w:type="dxa"/>
              <w:right w:w="100" w:type="dxa"/>
            </w:tcMar>
          </w:tcPr>
          <w:p w:rsidR="008C345C" w:rsidRPr="00D2582E" w:rsidRDefault="008C345C" w:rsidP="00AE6482">
            <w:pPr>
              <w:tabs>
                <w:tab w:val="left" w:pos="309"/>
              </w:tabs>
              <w:spacing w:after="0" w:line="240" w:lineRule="auto"/>
              <w:contextualSpacing/>
              <w:jc w:val="both"/>
              <w:rPr>
                <w:rFonts w:ascii="Times New Roman" w:eastAsia="Times New Roman" w:hAnsi="Times New Roman" w:cs="Times New Roman"/>
                <w:i/>
                <w:sz w:val="24"/>
                <w:szCs w:val="24"/>
              </w:rPr>
            </w:pPr>
            <w:r w:rsidRPr="00D2582E">
              <w:rPr>
                <w:rFonts w:ascii="Times New Roman" w:eastAsia="Times New Roman" w:hAnsi="Times New Roman" w:cs="Times New Roman"/>
                <w:i/>
                <w:sz w:val="24"/>
                <w:szCs w:val="24"/>
              </w:rPr>
              <w:t xml:space="preserve">Pasiruošimas tyrimui </w:t>
            </w:r>
          </w:p>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Prisirenkama smulkių daiktų iš įvairių medžiagų (metalo, stiklo, popieriaus, gumos, plastiko, medienos ar kt.).</w:t>
            </w:r>
          </w:p>
          <w:p w:rsidR="008C345C" w:rsidRDefault="008C345C" w:rsidP="00AE6482">
            <w:pPr>
              <w:pStyle w:val="Sraopastraipa"/>
              <w:tabs>
                <w:tab w:val="left" w:pos="309"/>
              </w:tabs>
              <w:spacing w:after="0" w:line="240" w:lineRule="auto"/>
              <w:ind w:left="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Iš putplasčio išpjaunamas maždaug 5 cm skersmens ir 1 cm storio ritinys.</w:t>
            </w:r>
          </w:p>
          <w:p w:rsidR="008C345C" w:rsidRPr="00EF55BE" w:rsidRDefault="008C345C" w:rsidP="00AE6482">
            <w:pPr>
              <w:pStyle w:val="Sraopastraipa"/>
              <w:tabs>
                <w:tab w:val="left" w:pos="309"/>
              </w:tabs>
              <w:spacing w:after="0" w:line="240" w:lineRule="auto"/>
              <w:ind w:left="0"/>
              <w:jc w:val="both"/>
              <w:rPr>
                <w:rFonts w:ascii="Times New Roman" w:eastAsia="Times New Roman" w:hAnsi="Times New Roman" w:cs="Times New Roman"/>
                <w:sz w:val="24"/>
                <w:szCs w:val="24"/>
              </w:rPr>
            </w:pPr>
          </w:p>
          <w:p w:rsidR="008C345C" w:rsidRPr="00D2582E" w:rsidRDefault="008C345C" w:rsidP="00AE6482">
            <w:pPr>
              <w:tabs>
                <w:tab w:val="left" w:pos="309"/>
              </w:tabs>
              <w:spacing w:after="0" w:line="240" w:lineRule="auto"/>
              <w:jc w:val="both"/>
              <w:rPr>
                <w:rFonts w:ascii="Times New Roman" w:eastAsia="Times New Roman" w:hAnsi="Times New Roman" w:cs="Times New Roman"/>
                <w:i/>
                <w:sz w:val="24"/>
                <w:szCs w:val="24"/>
              </w:rPr>
            </w:pPr>
            <w:r w:rsidRPr="00D2582E">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w:t>
            </w:r>
            <w:r w:rsidR="007F7B74">
              <w:rPr>
                <w:rFonts w:ascii="Times New Roman" w:eastAsia="Times New Roman" w:hAnsi="Times New Roman" w:cs="Times New Roman"/>
                <w:i/>
                <w:sz w:val="24"/>
                <w:szCs w:val="24"/>
              </w:rPr>
              <w:t xml:space="preserve"> Pažintis su magnetu</w:t>
            </w:r>
            <w:r w:rsidR="00412E25">
              <w:rPr>
                <w:rFonts w:ascii="Times New Roman" w:eastAsia="Times New Roman" w:hAnsi="Times New Roman" w:cs="Times New Roman"/>
                <w:i/>
                <w:sz w:val="24"/>
                <w:szCs w:val="24"/>
              </w:rPr>
              <w:t xml:space="preserve"> ir kompasu</w:t>
            </w:r>
          </w:p>
          <w:p w:rsidR="008C345C" w:rsidRPr="00EF55BE" w:rsidRDefault="008C345C" w:rsidP="008C345C">
            <w:pPr>
              <w:numPr>
                <w:ilvl w:val="0"/>
                <w:numId w:val="1"/>
              </w:numPr>
              <w:tabs>
                <w:tab w:val="left" w:pos="309"/>
                <w:tab w:val="left" w:pos="423"/>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Išdalijami magnetų rinkiniai. Paaiškinama, kas yra magnetas, kad magnetai būna gamtiniai ir dirbtiniai, įvairios formos, turi šiaurinį ir pietinį polius, kurie žymimi raidėmis </w:t>
            </w:r>
            <w:r w:rsidRPr="00EF55BE">
              <w:rPr>
                <w:rFonts w:ascii="Times New Roman" w:eastAsia="Times New Roman" w:hAnsi="Times New Roman" w:cs="Times New Roman"/>
                <w:i/>
                <w:sz w:val="24"/>
                <w:szCs w:val="24"/>
              </w:rPr>
              <w:t>N</w:t>
            </w:r>
            <w:r w:rsidRPr="00EF55BE">
              <w:rPr>
                <w:rFonts w:ascii="Times New Roman" w:eastAsia="Times New Roman" w:hAnsi="Times New Roman" w:cs="Times New Roman"/>
                <w:sz w:val="24"/>
                <w:szCs w:val="24"/>
              </w:rPr>
              <w:t xml:space="preserve"> ir </w:t>
            </w:r>
            <w:r w:rsidRPr="00EF55BE">
              <w:rPr>
                <w:rFonts w:ascii="Times New Roman" w:eastAsia="Times New Roman" w:hAnsi="Times New Roman" w:cs="Times New Roman"/>
                <w:i/>
                <w:sz w:val="24"/>
                <w:szCs w:val="24"/>
              </w:rPr>
              <w:t>S</w:t>
            </w:r>
            <w:r w:rsidRPr="00EF55BE">
              <w:rPr>
                <w:rFonts w:ascii="Times New Roman" w:eastAsia="Times New Roman" w:hAnsi="Times New Roman" w:cs="Times New Roman"/>
                <w:sz w:val="24"/>
                <w:szCs w:val="24"/>
              </w:rPr>
              <w:t>.</w:t>
            </w:r>
          </w:p>
          <w:p w:rsidR="008C345C" w:rsidRPr="00EF55BE" w:rsidRDefault="008C345C" w:rsidP="008C345C">
            <w:pPr>
              <w:numPr>
                <w:ilvl w:val="0"/>
                <w:numId w:val="1"/>
              </w:numPr>
              <w:tabs>
                <w:tab w:val="left" w:pos="309"/>
                <w:tab w:val="left" w:pos="423"/>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Paaiškinama, kad Žemėje tarp Šiaurės ir Pietų polių (ašigalių) yra magnetas, kuris sudaro Žemės magnetinį lauką (žr. 1</w:t>
            </w:r>
            <w:r>
              <w:rPr>
                <w:rFonts w:ascii="Times New Roman" w:eastAsia="Times New Roman" w:hAnsi="Times New Roman" w:cs="Times New Roman"/>
                <w:sz w:val="24"/>
                <w:szCs w:val="24"/>
              </w:rPr>
              <w:t> </w:t>
            </w:r>
            <w:r w:rsidRPr="00EF55BE">
              <w:rPr>
                <w:rFonts w:ascii="Times New Roman" w:eastAsia="Times New Roman" w:hAnsi="Times New Roman" w:cs="Times New Roman"/>
                <w:sz w:val="24"/>
                <w:szCs w:val="24"/>
              </w:rPr>
              <w:t xml:space="preserve">pav.). </w:t>
            </w:r>
          </w:p>
          <w:p w:rsidR="008C345C" w:rsidRPr="00EF55BE" w:rsidRDefault="008C345C" w:rsidP="00AE6482">
            <w:pPr>
              <w:tabs>
                <w:tab w:val="left" w:pos="309"/>
              </w:tabs>
              <w:spacing w:after="0" w:line="240" w:lineRule="auto"/>
              <w:contextualSpacing/>
              <w:jc w:val="center"/>
              <w:rPr>
                <w:rFonts w:ascii="Times New Roman" w:hAnsi="Times New Roman" w:cs="Times New Roman"/>
                <w:sz w:val="24"/>
                <w:szCs w:val="24"/>
              </w:rPr>
            </w:pPr>
            <w:r w:rsidRPr="00EF55BE">
              <w:rPr>
                <w:rFonts w:ascii="Times New Roman" w:hAnsi="Times New Roman" w:cs="Times New Roman"/>
                <w:sz w:val="24"/>
                <w:szCs w:val="24"/>
              </w:rPr>
              <w:object w:dxaOrig="7665" w:dyaOrig="6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1.5pt" o:ole="">
                  <v:imagedata r:id="rId8" o:title=""/>
                </v:shape>
                <o:OLEObject Type="Embed" ProgID="PBrush" ShapeID="_x0000_i1025" DrawAspect="Content" ObjectID="_1686721547" r:id="rId9"/>
              </w:object>
            </w:r>
          </w:p>
          <w:p w:rsidR="008C345C" w:rsidRPr="009F77BF" w:rsidRDefault="008C345C" w:rsidP="00AE6482">
            <w:pPr>
              <w:tabs>
                <w:tab w:val="left" w:pos="309"/>
              </w:tabs>
              <w:spacing w:after="0" w:line="240" w:lineRule="auto"/>
              <w:contextualSpacing/>
              <w:jc w:val="center"/>
              <w:rPr>
                <w:rFonts w:ascii="Times New Roman" w:eastAsia="Times New Roman" w:hAnsi="Times New Roman" w:cs="Times New Roman"/>
                <w:szCs w:val="24"/>
              </w:rPr>
            </w:pPr>
            <w:r w:rsidRPr="009F77BF">
              <w:rPr>
                <w:rFonts w:ascii="Times New Roman" w:eastAsia="Times New Roman" w:hAnsi="Times New Roman" w:cs="Times New Roman"/>
                <w:szCs w:val="24"/>
              </w:rPr>
              <w:t xml:space="preserve">1 pav. </w:t>
            </w:r>
            <w:r w:rsidRPr="009F77BF">
              <w:rPr>
                <w:rFonts w:ascii="Times New Roman" w:eastAsia="Times New Roman" w:hAnsi="Times New Roman" w:cs="Times New Roman"/>
                <w:b/>
                <w:szCs w:val="24"/>
              </w:rPr>
              <w:t>Žemės magnetinis laukas</w:t>
            </w:r>
          </w:p>
          <w:p w:rsidR="008C345C" w:rsidRPr="00EF55BE" w:rsidRDefault="008C345C" w:rsidP="00AE6482">
            <w:pPr>
              <w:pStyle w:val="Sraopastraipa"/>
              <w:tabs>
                <w:tab w:val="left" w:pos="309"/>
              </w:tabs>
              <w:spacing w:after="0" w:line="240" w:lineRule="auto"/>
              <w:ind w:left="0"/>
              <w:jc w:val="both"/>
              <w:rPr>
                <w:rFonts w:ascii="Times New Roman" w:eastAsia="Times New Roman" w:hAnsi="Times New Roman" w:cs="Times New Roman"/>
                <w:sz w:val="24"/>
                <w:szCs w:val="24"/>
              </w:rPr>
            </w:pPr>
          </w:p>
          <w:p w:rsidR="008C345C" w:rsidRPr="00EF55BE" w:rsidRDefault="008C345C" w:rsidP="008C345C">
            <w:pPr>
              <w:pStyle w:val="Sraopastraipa"/>
              <w:numPr>
                <w:ilvl w:val="0"/>
                <w:numId w:val="1"/>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Prie juostinio magneto pririšamas siūlas ir laikomas laisvai rankoje. </w:t>
            </w:r>
            <w:r w:rsidRPr="00EF55BE">
              <w:rPr>
                <w:rFonts w:ascii="Times New Roman" w:eastAsia="Times New Roman" w:hAnsi="Times New Roman" w:cs="Times New Roman"/>
                <w:color w:val="auto"/>
                <w:sz w:val="24"/>
                <w:szCs w:val="24"/>
              </w:rPr>
              <w:t xml:space="preserve">Stebima, kaip juda magnetas ir atsisuka </w:t>
            </w:r>
            <w:r w:rsidRPr="00EF55BE">
              <w:rPr>
                <w:rFonts w:ascii="Times New Roman" w:eastAsia="Times New Roman" w:hAnsi="Times New Roman" w:cs="Times New Roman"/>
                <w:i/>
                <w:color w:val="auto"/>
                <w:sz w:val="24"/>
                <w:szCs w:val="24"/>
              </w:rPr>
              <w:t>N</w:t>
            </w:r>
            <w:r w:rsidRPr="00EF55BE">
              <w:rPr>
                <w:rFonts w:ascii="Times New Roman" w:eastAsia="Times New Roman" w:hAnsi="Times New Roman" w:cs="Times New Roman"/>
                <w:color w:val="auto"/>
                <w:sz w:val="24"/>
                <w:szCs w:val="24"/>
              </w:rPr>
              <w:t xml:space="preserve"> polius (raudona spalva arba rodyklė) į Šiaurę, o </w:t>
            </w:r>
            <w:r w:rsidRPr="00EF55BE">
              <w:rPr>
                <w:rFonts w:ascii="Times New Roman" w:eastAsia="Times New Roman" w:hAnsi="Times New Roman" w:cs="Times New Roman"/>
                <w:i/>
                <w:color w:val="auto"/>
                <w:sz w:val="24"/>
                <w:szCs w:val="24"/>
              </w:rPr>
              <w:t>S</w:t>
            </w:r>
            <w:r w:rsidRPr="00EF55BE">
              <w:rPr>
                <w:rFonts w:ascii="Times New Roman" w:eastAsia="Times New Roman" w:hAnsi="Times New Roman" w:cs="Times New Roman"/>
                <w:color w:val="auto"/>
                <w:sz w:val="24"/>
                <w:szCs w:val="24"/>
              </w:rPr>
              <w:t xml:space="preserve"> polius (mėlyna spalva) – į Pietus. Paaiškinama, kad ši magneto savybė</w:t>
            </w:r>
            <w:r w:rsidRPr="00EF55BE">
              <w:rPr>
                <w:rFonts w:ascii="Times New Roman" w:eastAsia="Times New Roman" w:hAnsi="Times New Roman" w:cs="Times New Roman"/>
                <w:sz w:val="24"/>
                <w:szCs w:val="24"/>
              </w:rPr>
              <w:t xml:space="preserve"> pritaikyta kompase. Susipažįstama su kompaso</w:t>
            </w:r>
            <w:r w:rsidR="00F75384">
              <w:rPr>
                <w:rFonts w:ascii="Times New Roman" w:eastAsia="Times New Roman" w:hAnsi="Times New Roman" w:cs="Times New Roman"/>
                <w:sz w:val="24"/>
                <w:szCs w:val="24"/>
              </w:rPr>
              <w:t xml:space="preserve"> dalimis (labai trumpai).</w:t>
            </w:r>
            <w:r w:rsidRPr="00EF55BE">
              <w:rPr>
                <w:rFonts w:ascii="Times New Roman" w:eastAsia="Times New Roman" w:hAnsi="Times New Roman" w:cs="Times New Roman"/>
                <w:sz w:val="24"/>
                <w:szCs w:val="24"/>
              </w:rPr>
              <w:t xml:space="preserve"> </w:t>
            </w:r>
          </w:p>
          <w:p w:rsidR="008C345C" w:rsidRPr="00EF55BE" w:rsidRDefault="008C345C" w:rsidP="008C345C">
            <w:pPr>
              <w:numPr>
                <w:ilvl w:val="0"/>
                <w:numId w:val="1"/>
              </w:numPr>
              <w:tabs>
                <w:tab w:val="left" w:pos="309"/>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Į vonelę pripilama vandens. Ant vandens paviršiaus uždedamas plūduriuojantis putplasčio ritinys, o ant jo padedamas magnetas (žr. 2 pav.). Kai ritinys pasiekia ramybės būseną, užsegamas segtukas (arba pažymima flomasteriu) ant vonelės sienelės kryptis, kurią rodo raudona spalva pažymėtas polius (</w:t>
            </w:r>
            <w:r w:rsidRPr="00EF55BE">
              <w:rPr>
                <w:rFonts w:ascii="Times New Roman" w:eastAsia="Times New Roman" w:hAnsi="Times New Roman" w:cs="Times New Roman"/>
                <w:i/>
                <w:sz w:val="24"/>
                <w:szCs w:val="24"/>
              </w:rPr>
              <w:t>N</w:t>
            </w:r>
            <w:r w:rsidRPr="00EF55BE">
              <w:rPr>
                <w:rFonts w:ascii="Times New Roman" w:eastAsia="Times New Roman" w:hAnsi="Times New Roman" w:cs="Times New Roman"/>
                <w:sz w:val="24"/>
                <w:szCs w:val="24"/>
              </w:rPr>
              <w:t>). Šiek tiek pasukus indą su vandeniu palaukiama</w:t>
            </w:r>
            <w:r>
              <w:rPr>
                <w:rFonts w:ascii="Times New Roman" w:eastAsia="Times New Roman" w:hAnsi="Times New Roman" w:cs="Times New Roman"/>
                <w:sz w:val="24"/>
                <w:szCs w:val="24"/>
              </w:rPr>
              <w:t>,</w:t>
            </w:r>
            <w:r w:rsidRPr="00EF55BE">
              <w:rPr>
                <w:rFonts w:ascii="Times New Roman" w:eastAsia="Times New Roman" w:hAnsi="Times New Roman" w:cs="Times New Roman"/>
                <w:sz w:val="24"/>
                <w:szCs w:val="24"/>
              </w:rPr>
              <w:t xml:space="preserve"> kol ritinys – plūduras – nusistovės. </w:t>
            </w:r>
            <w:r w:rsidRPr="00EF55BE">
              <w:rPr>
                <w:rFonts w:ascii="Times New Roman" w:eastAsia="Times New Roman" w:hAnsi="Times New Roman" w:cs="Times New Roman"/>
                <w:i/>
                <w:sz w:val="24"/>
                <w:szCs w:val="24"/>
              </w:rPr>
              <w:t>N</w:t>
            </w:r>
            <w:r w:rsidRPr="00EF55BE">
              <w:rPr>
                <w:rFonts w:ascii="Times New Roman" w:eastAsia="Times New Roman" w:hAnsi="Times New Roman" w:cs="Times New Roman"/>
                <w:sz w:val="24"/>
                <w:szCs w:val="24"/>
              </w:rPr>
              <w:t xml:space="preserve"> poliaus rodoma kryptis palyginama su pažymėtąja. Vonelė pasukama kelis kartus. Atliekant bandymus būtina, kad plūduriuojantis ritinys su magnetu neliestų vonelės sienelių. Padaroma išvada: magnetas visada rodo tą pačią kryptį ir indo padėtis neturi tam jokios įtakos. Žemės magnetinis laukas sukuria magnetinio lauko jėgų linijas, kurios visuomet magnetą nukreipia šiaurės–pietų kryptimi. </w:t>
            </w:r>
          </w:p>
          <w:p w:rsidR="008C345C" w:rsidRPr="00EF55BE" w:rsidRDefault="008C345C" w:rsidP="00AE6482">
            <w:pPr>
              <w:tabs>
                <w:tab w:val="left" w:pos="309"/>
              </w:tabs>
              <w:spacing w:after="0" w:line="240" w:lineRule="auto"/>
              <w:contextualSpacing/>
              <w:jc w:val="both"/>
              <w:rPr>
                <w:rFonts w:ascii="Times New Roman" w:hAnsi="Times New Roman" w:cs="Times New Roman"/>
                <w:sz w:val="24"/>
                <w:szCs w:val="24"/>
              </w:rPr>
            </w:pPr>
          </w:p>
          <w:p w:rsidR="008C345C" w:rsidRPr="00EF55BE" w:rsidRDefault="008C345C" w:rsidP="00AE6482">
            <w:pPr>
              <w:tabs>
                <w:tab w:val="left" w:pos="309"/>
              </w:tabs>
              <w:spacing w:after="0" w:line="240" w:lineRule="auto"/>
              <w:contextualSpacing/>
              <w:jc w:val="center"/>
              <w:rPr>
                <w:rFonts w:ascii="Times New Roman" w:hAnsi="Times New Roman" w:cs="Times New Roman"/>
                <w:sz w:val="24"/>
                <w:szCs w:val="24"/>
              </w:rPr>
            </w:pPr>
            <w:r w:rsidRPr="00EF55BE">
              <w:rPr>
                <w:rFonts w:ascii="Times New Roman" w:hAnsi="Times New Roman" w:cs="Times New Roman"/>
                <w:sz w:val="24"/>
                <w:szCs w:val="24"/>
              </w:rPr>
              <w:object w:dxaOrig="4260" w:dyaOrig="1860">
                <v:shape id="_x0000_i1026" type="#_x0000_t75" style="width:180.75pt;height:78.75pt" o:ole="">
                  <v:imagedata r:id="rId10" o:title=""/>
                </v:shape>
                <o:OLEObject Type="Embed" ProgID="PBrush" ShapeID="_x0000_i1026" DrawAspect="Content" ObjectID="_1686721548" r:id="rId11"/>
              </w:object>
            </w:r>
          </w:p>
          <w:p w:rsidR="008C345C" w:rsidRDefault="008C345C" w:rsidP="00AE6482">
            <w:pPr>
              <w:tabs>
                <w:tab w:val="left" w:pos="309"/>
              </w:tabs>
              <w:spacing w:after="0" w:line="240" w:lineRule="auto"/>
              <w:contextualSpacing/>
              <w:jc w:val="center"/>
              <w:rPr>
                <w:rFonts w:ascii="Times New Roman" w:hAnsi="Times New Roman" w:cs="Times New Roman"/>
                <w:b/>
                <w:szCs w:val="24"/>
              </w:rPr>
            </w:pPr>
            <w:r>
              <w:rPr>
                <w:rFonts w:ascii="Times New Roman" w:hAnsi="Times New Roman" w:cs="Times New Roman"/>
                <w:szCs w:val="24"/>
              </w:rPr>
              <w:t xml:space="preserve"> </w:t>
            </w:r>
            <w:r w:rsidRPr="009F77BF">
              <w:rPr>
                <w:rFonts w:ascii="Times New Roman" w:hAnsi="Times New Roman" w:cs="Times New Roman"/>
                <w:szCs w:val="24"/>
              </w:rPr>
              <w:t xml:space="preserve">2 pav. </w:t>
            </w:r>
            <w:r w:rsidRPr="00575A0F">
              <w:rPr>
                <w:rFonts w:ascii="Times New Roman" w:hAnsi="Times New Roman" w:cs="Times New Roman"/>
                <w:b/>
                <w:szCs w:val="24"/>
              </w:rPr>
              <w:t>Tyrimui paruoštos p</w:t>
            </w:r>
            <w:r>
              <w:rPr>
                <w:rFonts w:ascii="Times New Roman" w:hAnsi="Times New Roman" w:cs="Times New Roman"/>
                <w:b/>
                <w:szCs w:val="24"/>
              </w:rPr>
              <w:t>riemonės</w:t>
            </w:r>
          </w:p>
          <w:p w:rsidR="008C345C" w:rsidRDefault="008C345C" w:rsidP="00AE6482">
            <w:pPr>
              <w:tabs>
                <w:tab w:val="left" w:pos="309"/>
              </w:tabs>
              <w:spacing w:after="0" w:line="240" w:lineRule="auto"/>
              <w:contextualSpacing/>
              <w:jc w:val="both"/>
              <w:rPr>
                <w:rFonts w:ascii="Times New Roman" w:hAnsi="Times New Roman" w:cs="Times New Roman"/>
                <w:b/>
                <w:szCs w:val="24"/>
              </w:rPr>
            </w:pPr>
          </w:p>
          <w:p w:rsidR="008C345C" w:rsidRPr="00D2582E" w:rsidRDefault="008C345C" w:rsidP="00AE6482">
            <w:pPr>
              <w:tabs>
                <w:tab w:val="left" w:pos="309"/>
              </w:tabs>
              <w:spacing w:after="0" w:line="240" w:lineRule="auto"/>
              <w:contextualSpacing/>
              <w:jc w:val="both"/>
              <w:rPr>
                <w:rFonts w:ascii="Times New Roman" w:eastAsia="Times New Roman" w:hAnsi="Times New Roman" w:cs="Times New Roman"/>
                <w:i/>
                <w:sz w:val="24"/>
                <w:szCs w:val="24"/>
              </w:rPr>
            </w:pPr>
            <w:r w:rsidRPr="00D2582E">
              <w:rPr>
                <w:rFonts w:ascii="Times New Roman" w:hAnsi="Times New Roman" w:cs="Times New Roman"/>
                <w:i/>
                <w:sz w:val="24"/>
                <w:szCs w:val="24"/>
              </w:rPr>
              <w:t>B</w:t>
            </w:r>
            <w:r>
              <w:rPr>
                <w:rFonts w:ascii="Times New Roman" w:hAnsi="Times New Roman" w:cs="Times New Roman"/>
                <w:i/>
                <w:sz w:val="24"/>
                <w:szCs w:val="24"/>
              </w:rPr>
              <w:t>.</w:t>
            </w:r>
            <w:r w:rsidRPr="00D2582E">
              <w:rPr>
                <w:rFonts w:ascii="Times New Roman" w:hAnsi="Times New Roman" w:cs="Times New Roman"/>
                <w:i/>
                <w:sz w:val="24"/>
                <w:szCs w:val="24"/>
              </w:rPr>
              <w:t xml:space="preserve"> Magnetų sąveika</w:t>
            </w:r>
          </w:p>
          <w:p w:rsidR="008C345C" w:rsidRPr="00EF55BE" w:rsidRDefault="008C345C" w:rsidP="008C345C">
            <w:pPr>
              <w:pStyle w:val="Sraopastraipa"/>
              <w:numPr>
                <w:ilvl w:val="3"/>
                <w:numId w:val="1"/>
              </w:numPr>
              <w:tabs>
                <w:tab w:val="left" w:pos="309"/>
                <w:tab w:val="left" w:pos="587"/>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Atliekami bandymai, kaip veikia skirtingi ar vienodi magneto poliai vienas kitą – traukia ar stumia. Prie dviejų magnetų pririšami siūlai. Magnetai artinami vienas prie kito ir stebima, kaip jie stumia arba traukia vienas kitą. </w:t>
            </w:r>
          </w:p>
          <w:p w:rsidR="008C345C" w:rsidRDefault="008C345C" w:rsidP="008C345C">
            <w:pPr>
              <w:pStyle w:val="Sraopastraipa"/>
              <w:numPr>
                <w:ilvl w:val="3"/>
                <w:numId w:val="1"/>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Į laisvai judančius vežimėlius įdedama po vieną didesnį magnetą (naudojami magnetai, ant kurių neparašyti poliai). Vežimėliai pastatomi vienas priešais kitą maždaug 10 cm atstumu. Vienas vežimėlis lėtai artinamas prie kito ir nustatoma, kokiais poliais buvo artinami magnetai. Tada vienas vežimėlis apsukamas 180° kampu ir pakartojamas bandymas. Paaiškinama, kad artinant du magnetus tarp </w:t>
            </w:r>
            <w:r w:rsidRPr="00EF55BE">
              <w:rPr>
                <w:rFonts w:ascii="Times New Roman" w:eastAsia="Times New Roman" w:hAnsi="Times New Roman" w:cs="Times New Roman"/>
                <w:sz w:val="24"/>
                <w:szCs w:val="24"/>
              </w:rPr>
              <w:lastRenderedPageBreak/>
              <w:t>jų atsiranda stumiamoji (tarp vienodų polių) arba traukos jėga (tarp skirtingų polių). Traukos (arba st</w:t>
            </w:r>
            <w:r>
              <w:rPr>
                <w:rFonts w:ascii="Times New Roman" w:eastAsia="Times New Roman" w:hAnsi="Times New Roman" w:cs="Times New Roman"/>
                <w:sz w:val="24"/>
                <w:szCs w:val="24"/>
              </w:rPr>
              <w:t>umiamoji</w:t>
            </w:r>
            <w:r w:rsidRPr="00EF55BE">
              <w:rPr>
                <w:rFonts w:ascii="Times New Roman" w:eastAsia="Times New Roman" w:hAnsi="Times New Roman" w:cs="Times New Roman"/>
                <w:sz w:val="24"/>
                <w:szCs w:val="24"/>
              </w:rPr>
              <w:t xml:space="preserve">) jėga silpsta didėjant atstumui tarp magnetų. </w:t>
            </w:r>
          </w:p>
          <w:p w:rsidR="008C345C" w:rsidRPr="00EF55BE" w:rsidRDefault="008C345C" w:rsidP="00AE6482">
            <w:pPr>
              <w:pStyle w:val="Sraopastraipa"/>
              <w:tabs>
                <w:tab w:val="left" w:pos="309"/>
              </w:tabs>
              <w:spacing w:after="0" w:line="240" w:lineRule="auto"/>
              <w:ind w:left="0"/>
              <w:jc w:val="both"/>
              <w:rPr>
                <w:rFonts w:ascii="Times New Roman" w:eastAsia="Times New Roman" w:hAnsi="Times New Roman" w:cs="Times New Roman"/>
                <w:sz w:val="24"/>
                <w:szCs w:val="24"/>
              </w:rPr>
            </w:pPr>
          </w:p>
          <w:p w:rsidR="008C345C" w:rsidRPr="00D2582E" w:rsidRDefault="008C345C" w:rsidP="00AE6482">
            <w:pPr>
              <w:tabs>
                <w:tab w:val="left" w:pos="309"/>
              </w:tabs>
              <w:spacing w:after="0" w:line="240" w:lineRule="auto"/>
              <w:jc w:val="both"/>
              <w:rPr>
                <w:rFonts w:ascii="Times New Roman" w:eastAsia="Times New Roman" w:hAnsi="Times New Roman" w:cs="Times New Roman"/>
                <w:i/>
                <w:sz w:val="24"/>
                <w:szCs w:val="24"/>
              </w:rPr>
            </w:pPr>
            <w:r w:rsidRPr="00D2582E">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w:t>
            </w:r>
            <w:r w:rsidRPr="00D2582E">
              <w:rPr>
                <w:rFonts w:ascii="Times New Roman" w:eastAsia="Times New Roman" w:hAnsi="Times New Roman" w:cs="Times New Roman"/>
                <w:i/>
                <w:sz w:val="24"/>
                <w:szCs w:val="24"/>
              </w:rPr>
              <w:t xml:space="preserve"> Magnetų savybės</w:t>
            </w:r>
          </w:p>
          <w:p w:rsidR="008C345C" w:rsidRPr="00EF55BE" w:rsidRDefault="008C345C" w:rsidP="008C345C">
            <w:pPr>
              <w:pStyle w:val="Sraopastraipa"/>
              <w:numPr>
                <w:ilvl w:val="0"/>
                <w:numId w:val="4"/>
              </w:numPr>
              <w:tabs>
                <w:tab w:val="left" w:pos="309"/>
              </w:tabs>
              <w:spacing w:after="0" w:line="240" w:lineRule="auto"/>
              <w:ind w:left="0" w:firstLine="0"/>
              <w:jc w:val="both"/>
              <w:rPr>
                <w:rFonts w:ascii="Times New Roman" w:eastAsia="Times New Roman" w:hAnsi="Times New Roman" w:cs="Times New Roman"/>
                <w:i/>
                <w:sz w:val="24"/>
                <w:szCs w:val="24"/>
              </w:rPr>
            </w:pPr>
            <w:r w:rsidRPr="00EF55BE">
              <w:rPr>
                <w:rFonts w:ascii="Times New Roman" w:eastAsia="Times New Roman" w:hAnsi="Times New Roman" w:cs="Times New Roman"/>
                <w:sz w:val="24"/>
                <w:szCs w:val="24"/>
              </w:rPr>
              <w:t xml:space="preserve">Apžiūrimos įvairių metalų plokštelės ir tikrinama, kurias iš jų traukia magnetas (geležį, nikelį, kobaltą). </w:t>
            </w:r>
          </w:p>
          <w:p w:rsidR="008C345C" w:rsidRPr="00EF55BE" w:rsidRDefault="008C345C" w:rsidP="008C345C">
            <w:pPr>
              <w:pStyle w:val="Sraopastraipa"/>
              <w:numPr>
                <w:ilvl w:val="0"/>
                <w:numId w:val="4"/>
              </w:numPr>
              <w:tabs>
                <w:tab w:val="left" w:pos="309"/>
              </w:tabs>
              <w:spacing w:after="0" w:line="240" w:lineRule="auto"/>
              <w:ind w:left="0" w:firstLine="0"/>
              <w:jc w:val="both"/>
              <w:rPr>
                <w:rFonts w:ascii="Times New Roman" w:eastAsia="Times New Roman" w:hAnsi="Times New Roman" w:cs="Times New Roman"/>
                <w:i/>
                <w:sz w:val="24"/>
                <w:szCs w:val="24"/>
              </w:rPr>
            </w:pPr>
            <w:r w:rsidRPr="00EF55BE">
              <w:rPr>
                <w:rFonts w:ascii="Times New Roman" w:eastAsia="Times New Roman" w:hAnsi="Times New Roman" w:cs="Times New Roman"/>
                <w:sz w:val="24"/>
                <w:szCs w:val="24"/>
              </w:rPr>
              <w:t xml:space="preserve">Bandoma, kuriuos daiktus, pagamintus iš skirtingų medžiagų, traukia magnetas. Aptariama, kad gumos, plastiko, stiklo, popieriaus, medienos ir aliuminio magnetas netraukia. </w:t>
            </w:r>
          </w:p>
          <w:p w:rsidR="008C345C" w:rsidRDefault="008C345C" w:rsidP="008C345C">
            <w:pPr>
              <w:numPr>
                <w:ilvl w:val="0"/>
                <w:numId w:val="4"/>
              </w:numPr>
              <w:tabs>
                <w:tab w:val="left" w:pos="309"/>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Į matavimo cilindrą su vandeniu įmetama įvairių metalinių daiktų (žr. 3 pav.). Magnetu braukiant per cilindro paviršių, bandoma juos išimti iš vandens. Kitu atveju siūlas pririšamas prie magneto ir jis įleidžiamas į vandenį (žr. 4</w:t>
            </w:r>
            <w:r>
              <w:rPr>
                <w:rFonts w:ascii="Times New Roman" w:eastAsia="Times New Roman" w:hAnsi="Times New Roman" w:cs="Times New Roman"/>
                <w:sz w:val="24"/>
                <w:szCs w:val="24"/>
              </w:rPr>
              <w:t>,</w:t>
            </w:r>
            <w:r w:rsidRPr="00EF55BE">
              <w:rPr>
                <w:rFonts w:ascii="Times New Roman" w:eastAsia="Times New Roman" w:hAnsi="Times New Roman" w:cs="Times New Roman"/>
                <w:sz w:val="24"/>
                <w:szCs w:val="24"/>
              </w:rPr>
              <w:t xml:space="preserve"> 5 pav.). Įsitikinama, kad vandenyje magnetas nepraranda savo savybių. </w:t>
            </w:r>
          </w:p>
          <w:p w:rsidR="008C345C" w:rsidRPr="00EF55BE" w:rsidRDefault="008C345C" w:rsidP="00AE6482">
            <w:pPr>
              <w:tabs>
                <w:tab w:val="left" w:pos="309"/>
              </w:tabs>
              <w:spacing w:after="0" w:line="240" w:lineRule="auto"/>
              <w:contextualSpacing/>
              <w:jc w:val="both"/>
              <w:rPr>
                <w:rFonts w:ascii="Times New Roman" w:eastAsia="Times New Roman" w:hAnsi="Times New Roman" w:cs="Times New Roman"/>
                <w:sz w:val="24"/>
                <w:szCs w:val="24"/>
              </w:rPr>
            </w:pPr>
          </w:p>
          <w:tbl>
            <w:tblPr>
              <w:tblStyle w:val="Lentelstinklelis"/>
              <w:tblW w:w="6096"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3"/>
              <w:gridCol w:w="3003"/>
            </w:tblGrid>
            <w:tr w:rsidR="008C345C" w:rsidRPr="00EF55BE" w:rsidTr="00AE6482">
              <w:tc>
                <w:tcPr>
                  <w:tcW w:w="6096" w:type="dxa"/>
                  <w:gridSpan w:val="2"/>
                  <w:vAlign w:val="center"/>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sz w:val="24"/>
                      <w:szCs w:val="24"/>
                    </w:rPr>
                  </w:pPr>
                  <w:r w:rsidRPr="00EF55BE">
                    <w:rPr>
                      <w:rFonts w:ascii="Times New Roman" w:eastAsia="Times New Roman" w:hAnsi="Times New Roman" w:cs="Times New Roman"/>
                      <w:noProof/>
                      <w:sz w:val="24"/>
                      <w:szCs w:val="24"/>
                    </w:rPr>
                    <w:drawing>
                      <wp:inline distT="0" distB="0" distL="0" distR="0" wp14:anchorId="434EF838" wp14:editId="4795652B">
                        <wp:extent cx="2133599" cy="1600200"/>
                        <wp:effectExtent l="19050" t="0" r="1" b="0"/>
                        <wp:docPr id="13" name="Picture 15" descr="C:\Users\Jurgita\Pictures\IMG_3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urgita\Pictures\IMG_3327.JPG"/>
                                <pic:cNvPicPr>
                                  <a:picLocks noChangeAspect="1" noChangeArrowheads="1"/>
                                </pic:cNvPicPr>
                              </pic:nvPicPr>
                              <pic:blipFill>
                                <a:blip r:embed="rId12" cstate="print"/>
                                <a:srcRect/>
                                <a:stretch>
                                  <a:fillRect/>
                                </a:stretch>
                              </pic:blipFill>
                              <pic:spPr bwMode="auto">
                                <a:xfrm>
                                  <a:off x="0" y="0"/>
                                  <a:ext cx="2134886" cy="1601165"/>
                                </a:xfrm>
                                <a:prstGeom prst="rect">
                                  <a:avLst/>
                                </a:prstGeom>
                                <a:noFill/>
                                <a:ln w="9525">
                                  <a:noFill/>
                                  <a:miter lim="800000"/>
                                  <a:headEnd/>
                                  <a:tailEnd/>
                                </a:ln>
                              </pic:spPr>
                            </pic:pic>
                          </a:graphicData>
                        </a:graphic>
                      </wp:inline>
                    </w:drawing>
                  </w:r>
                </w:p>
              </w:tc>
            </w:tr>
            <w:tr w:rsidR="008C345C" w:rsidRPr="00EF55BE" w:rsidTr="00AE6482">
              <w:tc>
                <w:tcPr>
                  <w:tcW w:w="6096" w:type="dxa"/>
                  <w:gridSpan w:val="2"/>
                  <w:vAlign w:val="center"/>
                </w:tcPr>
                <w:p w:rsidR="008C345C" w:rsidRPr="009F77BF"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b/>
                      <w:noProof/>
                      <w:szCs w:val="24"/>
                    </w:rPr>
                  </w:pPr>
                  <w:r w:rsidRPr="009F77BF">
                    <w:rPr>
                      <w:rFonts w:ascii="Times New Roman" w:eastAsia="Times New Roman" w:hAnsi="Times New Roman" w:cs="Times New Roman"/>
                      <w:noProof/>
                      <w:szCs w:val="24"/>
                    </w:rPr>
                    <w:t xml:space="preserve">3 pav. </w:t>
                  </w:r>
                  <w:r w:rsidRPr="009F77BF">
                    <w:rPr>
                      <w:rFonts w:ascii="Times New Roman" w:eastAsia="Times New Roman" w:hAnsi="Times New Roman" w:cs="Times New Roman"/>
                      <w:b/>
                      <w:noProof/>
                      <w:szCs w:val="24"/>
                    </w:rPr>
                    <w:t>Bandymui pasirinkti metaliniai daiktai</w:t>
                  </w:r>
                </w:p>
                <w:p w:rsidR="008C345C" w:rsidRPr="009F77BF"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both"/>
                    <w:rPr>
                      <w:rFonts w:ascii="Times New Roman" w:eastAsia="Times New Roman" w:hAnsi="Times New Roman" w:cs="Times New Roman"/>
                      <w:noProof/>
                      <w:szCs w:val="24"/>
                    </w:rPr>
                  </w:pPr>
                </w:p>
              </w:tc>
            </w:tr>
            <w:tr w:rsidR="008C345C" w:rsidRPr="00EF55BE" w:rsidTr="00AE6482">
              <w:tc>
                <w:tcPr>
                  <w:tcW w:w="3093" w:type="dxa"/>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sz w:val="24"/>
                      <w:szCs w:val="24"/>
                    </w:rPr>
                  </w:pPr>
                  <w:r w:rsidRPr="00EF55BE">
                    <w:rPr>
                      <w:rFonts w:ascii="Times New Roman" w:eastAsia="Times New Roman" w:hAnsi="Times New Roman" w:cs="Times New Roman"/>
                      <w:noProof/>
                      <w:sz w:val="24"/>
                      <w:szCs w:val="24"/>
                    </w:rPr>
                    <w:drawing>
                      <wp:inline distT="0" distB="0" distL="0" distR="0" wp14:anchorId="495700E1" wp14:editId="29C9A4E9">
                        <wp:extent cx="1793081" cy="2390775"/>
                        <wp:effectExtent l="19050" t="0" r="0" b="0"/>
                        <wp:docPr id="17" name="Picture 17" descr="C:\Users\Jurgita\Downloads\IMG_3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urgita\Downloads\IMG_3330.JPG"/>
                                <pic:cNvPicPr>
                                  <a:picLocks noChangeAspect="1" noChangeArrowheads="1"/>
                                </pic:cNvPicPr>
                              </pic:nvPicPr>
                              <pic:blipFill>
                                <a:blip r:embed="rId13" cstate="print"/>
                                <a:srcRect/>
                                <a:stretch>
                                  <a:fillRect/>
                                </a:stretch>
                              </pic:blipFill>
                              <pic:spPr bwMode="auto">
                                <a:xfrm>
                                  <a:off x="0" y="0"/>
                                  <a:ext cx="1793081" cy="2390775"/>
                                </a:xfrm>
                                <a:prstGeom prst="rect">
                                  <a:avLst/>
                                </a:prstGeom>
                                <a:noFill/>
                                <a:ln w="9525">
                                  <a:noFill/>
                                  <a:miter lim="800000"/>
                                  <a:headEnd/>
                                  <a:tailEnd/>
                                </a:ln>
                              </pic:spPr>
                            </pic:pic>
                          </a:graphicData>
                        </a:graphic>
                      </wp:inline>
                    </w:drawing>
                  </w:r>
                </w:p>
              </w:tc>
              <w:tc>
                <w:tcPr>
                  <w:tcW w:w="3003" w:type="dxa"/>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sz w:val="24"/>
                      <w:szCs w:val="24"/>
                    </w:rPr>
                  </w:pPr>
                  <w:r w:rsidRPr="00EF55BE">
                    <w:rPr>
                      <w:rFonts w:ascii="Times New Roman" w:eastAsia="Times New Roman" w:hAnsi="Times New Roman" w:cs="Times New Roman"/>
                      <w:noProof/>
                      <w:sz w:val="24"/>
                      <w:szCs w:val="24"/>
                    </w:rPr>
                    <w:drawing>
                      <wp:inline distT="0" distB="0" distL="0" distR="0" wp14:anchorId="37C84B12" wp14:editId="19F4D5DF">
                        <wp:extent cx="1790700" cy="2387600"/>
                        <wp:effectExtent l="19050" t="0" r="0" b="0"/>
                        <wp:docPr id="16" name="Picture 16" descr="C:\Users\Jurgita\Downloads\IMG_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urgita\Downloads\IMG_3331.JPG"/>
                                <pic:cNvPicPr>
                                  <a:picLocks noChangeAspect="1" noChangeArrowheads="1"/>
                                </pic:cNvPicPr>
                              </pic:nvPicPr>
                              <pic:blipFill>
                                <a:blip r:embed="rId14" cstate="print"/>
                                <a:srcRect/>
                                <a:stretch>
                                  <a:fillRect/>
                                </a:stretch>
                              </pic:blipFill>
                              <pic:spPr bwMode="auto">
                                <a:xfrm>
                                  <a:off x="0" y="0"/>
                                  <a:ext cx="1790700" cy="2387600"/>
                                </a:xfrm>
                                <a:prstGeom prst="rect">
                                  <a:avLst/>
                                </a:prstGeom>
                                <a:noFill/>
                                <a:ln w="9525">
                                  <a:noFill/>
                                  <a:miter lim="800000"/>
                                  <a:headEnd/>
                                  <a:tailEnd/>
                                </a:ln>
                              </pic:spPr>
                            </pic:pic>
                          </a:graphicData>
                        </a:graphic>
                      </wp:inline>
                    </w:drawing>
                  </w:r>
                </w:p>
              </w:tc>
            </w:tr>
            <w:tr w:rsidR="008C345C" w:rsidRPr="00EF55BE" w:rsidTr="00AE6482">
              <w:tc>
                <w:tcPr>
                  <w:tcW w:w="6096" w:type="dxa"/>
                  <w:gridSpan w:val="2"/>
                </w:tcPr>
                <w:p w:rsidR="008C345C"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b/>
                      <w:noProof/>
                      <w:szCs w:val="24"/>
                    </w:rPr>
                  </w:pPr>
                  <w:r w:rsidRPr="009F77BF">
                    <w:rPr>
                      <w:rFonts w:ascii="Times New Roman" w:eastAsia="Times New Roman" w:hAnsi="Times New Roman" w:cs="Times New Roman"/>
                      <w:noProof/>
                      <w:szCs w:val="24"/>
                    </w:rPr>
                    <w:t>4</w:t>
                  </w:r>
                  <w:r>
                    <w:rPr>
                      <w:rFonts w:ascii="Times New Roman" w:eastAsia="Times New Roman" w:hAnsi="Times New Roman" w:cs="Times New Roman"/>
                      <w:noProof/>
                      <w:szCs w:val="24"/>
                    </w:rPr>
                    <w:t>,</w:t>
                  </w:r>
                  <w:r w:rsidRPr="009F77BF">
                    <w:rPr>
                      <w:rFonts w:ascii="Times New Roman" w:eastAsia="Times New Roman" w:hAnsi="Times New Roman" w:cs="Times New Roman"/>
                      <w:noProof/>
                      <w:szCs w:val="24"/>
                    </w:rPr>
                    <w:t xml:space="preserve"> 5 pav. </w:t>
                  </w:r>
                  <w:r w:rsidRPr="009F77BF">
                    <w:rPr>
                      <w:rFonts w:ascii="Times New Roman" w:eastAsia="Times New Roman" w:hAnsi="Times New Roman" w:cs="Times New Roman"/>
                      <w:b/>
                      <w:noProof/>
                      <w:szCs w:val="24"/>
                    </w:rPr>
                    <w:t>Bandymo eiga</w:t>
                  </w:r>
                </w:p>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tabs>
                      <w:tab w:val="left" w:pos="309"/>
                    </w:tabs>
                    <w:contextualSpacing/>
                    <w:jc w:val="center"/>
                    <w:rPr>
                      <w:rFonts w:ascii="Times New Roman" w:eastAsia="Times New Roman" w:hAnsi="Times New Roman" w:cs="Times New Roman"/>
                      <w:noProof/>
                      <w:sz w:val="24"/>
                      <w:szCs w:val="24"/>
                    </w:rPr>
                  </w:pPr>
                </w:p>
              </w:tc>
            </w:tr>
          </w:tbl>
          <w:p w:rsidR="008C345C" w:rsidRPr="00EF55BE" w:rsidRDefault="008C345C" w:rsidP="008C345C">
            <w:pPr>
              <w:numPr>
                <w:ilvl w:val="0"/>
                <w:numId w:val="4"/>
              </w:numPr>
              <w:tabs>
                <w:tab w:val="left" w:pos="309"/>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Į 3 žemas stiklines pripilama po 100 ml </w:t>
            </w:r>
            <w:r>
              <w:rPr>
                <w:rFonts w:ascii="Times New Roman" w:eastAsia="Times New Roman" w:hAnsi="Times New Roman" w:cs="Times New Roman"/>
                <w:sz w:val="24"/>
                <w:szCs w:val="24"/>
              </w:rPr>
              <w:t xml:space="preserve">skirtingo klampumo </w:t>
            </w:r>
            <w:r w:rsidRPr="00EF55BE">
              <w:rPr>
                <w:rFonts w:ascii="Times New Roman" w:eastAsia="Times New Roman" w:hAnsi="Times New Roman" w:cs="Times New Roman"/>
                <w:sz w:val="24"/>
                <w:szCs w:val="24"/>
              </w:rPr>
              <w:t xml:space="preserve">skysčio: vandens, aliejaus ir koncentruoto indų ploviklio. Į kiekvieną indą įmetama po 4 sąvaržėles. Magnetu braukiant per sienelę bandoma ištraukti sąvaržėles iš skysčio. Daroma išvada: skysčių klampumas magneto savybėms įtakos neturi. </w:t>
            </w:r>
          </w:p>
          <w:p w:rsidR="008C345C" w:rsidRPr="00EF55BE" w:rsidRDefault="008C345C" w:rsidP="008C345C">
            <w:pPr>
              <w:numPr>
                <w:ilvl w:val="0"/>
                <w:numId w:val="4"/>
              </w:numPr>
              <w:tabs>
                <w:tab w:val="left" w:pos="309"/>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Ant stalo išpilamos sąvaržėlės ir pasagos formos magneto skirtingomis vietomis bandoma pritraukti krūvoje esančias sąvaržėles. Bandymas atliekamas 3 kartus ir daroma išvada.</w:t>
            </w:r>
          </w:p>
          <w:p w:rsidR="008C345C" w:rsidRPr="00EF55BE" w:rsidRDefault="008C345C" w:rsidP="008C345C">
            <w:pPr>
              <w:pStyle w:val="Sraopastraipa"/>
              <w:numPr>
                <w:ilvl w:val="0"/>
                <w:numId w:val="4"/>
              </w:numPr>
              <w:tabs>
                <w:tab w:val="left" w:pos="309"/>
              </w:tabs>
              <w:spacing w:after="0" w:line="240" w:lineRule="auto"/>
              <w:ind w:left="0" w:firstLine="0"/>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lastRenderedPageBreak/>
              <w:t xml:space="preserve">Stipriausiu magnetu per skirtingas medžiagas – popierių, medžiagos skiautę, foliją (per vieną ir daug sluoksnių) bandoma pritraukti smulkius metalinius daiktus. Išbandoma, ar magnetas veikia per stalviršį. </w:t>
            </w:r>
          </w:p>
          <w:p w:rsidR="008C345C" w:rsidRPr="00EF55BE" w:rsidRDefault="008C345C" w:rsidP="008C345C">
            <w:pPr>
              <w:numPr>
                <w:ilvl w:val="0"/>
                <w:numId w:val="4"/>
              </w:numPr>
              <w:tabs>
                <w:tab w:val="left" w:pos="309"/>
                <w:tab w:val="left" w:pos="692"/>
              </w:tabs>
              <w:spacing w:after="0" w:line="240" w:lineRule="auto"/>
              <w:ind w:left="0" w:firstLine="0"/>
              <w:contextualSpacing/>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Į vienkartinę lėkštelę paberiama sauja kruopų, plastiko granulių, smėlio</w:t>
            </w:r>
            <w:r>
              <w:rPr>
                <w:rFonts w:ascii="Times New Roman" w:eastAsia="Times New Roman" w:hAnsi="Times New Roman" w:cs="Times New Roman"/>
                <w:sz w:val="24"/>
                <w:szCs w:val="24"/>
              </w:rPr>
              <w:t xml:space="preserve"> ir sumaišoma su smulkiomis metalinėmis</w:t>
            </w:r>
            <w:r w:rsidRPr="00EF55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vielutėmis, sąvaržėlėmis ar metalo </w:t>
            </w:r>
            <w:r w:rsidRPr="00EF55BE">
              <w:rPr>
                <w:rFonts w:ascii="Times New Roman" w:eastAsia="Times New Roman" w:hAnsi="Times New Roman" w:cs="Times New Roman"/>
                <w:sz w:val="24"/>
                <w:szCs w:val="24"/>
              </w:rPr>
              <w:t xml:space="preserve">drožlėmis. Magnetas priartinamas prie mišinio. Stebima, kaip magnetas pritraukia drožles. Bandoma pritraukti </w:t>
            </w:r>
            <w:r w:rsidRPr="00EF55BE">
              <w:rPr>
                <w:rFonts w:ascii="Times New Roman" w:eastAsia="Times New Roman" w:hAnsi="Times New Roman" w:cs="Times New Roman"/>
                <w:i/>
                <w:sz w:val="24"/>
                <w:szCs w:val="24"/>
              </w:rPr>
              <w:t>N</w:t>
            </w:r>
            <w:r w:rsidRPr="00EF55BE">
              <w:rPr>
                <w:rFonts w:ascii="Times New Roman" w:eastAsia="Times New Roman" w:hAnsi="Times New Roman" w:cs="Times New Roman"/>
                <w:sz w:val="24"/>
                <w:szCs w:val="24"/>
              </w:rPr>
              <w:t xml:space="preserve"> arba </w:t>
            </w:r>
            <w:r w:rsidRPr="00EF55BE">
              <w:rPr>
                <w:rFonts w:ascii="Times New Roman" w:eastAsia="Times New Roman" w:hAnsi="Times New Roman" w:cs="Times New Roman"/>
                <w:i/>
                <w:sz w:val="24"/>
                <w:szCs w:val="24"/>
              </w:rPr>
              <w:t>S</w:t>
            </w:r>
            <w:r w:rsidRPr="00EF55BE">
              <w:rPr>
                <w:rFonts w:ascii="Times New Roman" w:eastAsia="Times New Roman" w:hAnsi="Times New Roman" w:cs="Times New Roman"/>
                <w:sz w:val="24"/>
                <w:szCs w:val="24"/>
              </w:rPr>
              <w:t xml:space="preserve"> poliais. </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lastRenderedPageBreak/>
              <w:t>Pastabos</w:t>
            </w:r>
          </w:p>
        </w:tc>
        <w:tc>
          <w:tcPr>
            <w:tcW w:w="6805" w:type="dxa"/>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Laukiamas mokinių veiklos rezultatas</w:t>
            </w:r>
          </w:p>
        </w:tc>
        <w:tc>
          <w:tcPr>
            <w:tcW w:w="6805" w:type="dxa"/>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Mokiniai supras, kaip veikia magnetas, žinos, kurias medžiagas jis traukia, o kurių – ne. Susipažins</w:t>
            </w:r>
            <w:r w:rsidR="00817DC2">
              <w:rPr>
                <w:rFonts w:ascii="Times New Roman" w:eastAsia="Times New Roman" w:hAnsi="Times New Roman" w:cs="Times New Roman"/>
                <w:sz w:val="24"/>
                <w:szCs w:val="24"/>
              </w:rPr>
              <w:t xml:space="preserve"> (labai trumpai)</w:t>
            </w:r>
            <w:r w:rsidRPr="00EF55BE">
              <w:rPr>
                <w:rFonts w:ascii="Times New Roman" w:eastAsia="Times New Roman" w:hAnsi="Times New Roman" w:cs="Times New Roman"/>
                <w:sz w:val="24"/>
                <w:szCs w:val="24"/>
              </w:rPr>
              <w:t xml:space="preserve"> su kompasu ir jo veikimo principu.</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Sąvokos</w:t>
            </w:r>
          </w:p>
        </w:tc>
        <w:tc>
          <w:tcPr>
            <w:tcW w:w="6805" w:type="dxa"/>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i/>
                <w:sz w:val="24"/>
                <w:szCs w:val="24"/>
              </w:rPr>
              <w:t>Magnetas</w:t>
            </w:r>
            <w:r w:rsidRPr="00EF55BE">
              <w:rPr>
                <w:rFonts w:ascii="Times New Roman" w:eastAsia="Times New Roman" w:hAnsi="Times New Roman" w:cs="Times New Roman"/>
                <w:sz w:val="24"/>
                <w:szCs w:val="24"/>
              </w:rPr>
              <w:t xml:space="preserve"> – gamtinė medžiaga, turinti geležies ir traukianti geležį</w:t>
            </w:r>
            <w:r>
              <w:rPr>
                <w:rFonts w:ascii="Times New Roman" w:eastAsia="Times New Roman" w:hAnsi="Times New Roman" w:cs="Times New Roman"/>
                <w:sz w:val="24"/>
                <w:szCs w:val="24"/>
              </w:rPr>
              <w:t>, taip pat</w:t>
            </w:r>
            <w:r w:rsidRPr="00EF55BE">
              <w:rPr>
                <w:rFonts w:ascii="Times New Roman" w:eastAsia="Times New Roman" w:hAnsi="Times New Roman" w:cs="Times New Roman"/>
                <w:sz w:val="24"/>
                <w:szCs w:val="24"/>
              </w:rPr>
              <w:t xml:space="preserve"> kai kuriuos kitus metalus (nikelį, kobaltą).</w:t>
            </w:r>
          </w:p>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i/>
                <w:sz w:val="24"/>
                <w:szCs w:val="24"/>
              </w:rPr>
              <w:t>Magneto poliai</w:t>
            </w:r>
            <w:r w:rsidRPr="00EF55BE">
              <w:rPr>
                <w:rFonts w:ascii="Times New Roman" w:eastAsia="Times New Roman" w:hAnsi="Times New Roman" w:cs="Times New Roman"/>
                <w:sz w:val="24"/>
                <w:szCs w:val="24"/>
              </w:rPr>
              <w:t xml:space="preserve"> – magneto vietos, kurios stipriausiai traukia metalus. Kiekvienas magnetas turi šiaurinį ir pietinį polius. </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Rizikų įvertinimas</w:t>
            </w:r>
          </w:p>
        </w:tc>
        <w:tc>
          <w:tcPr>
            <w:tcW w:w="6805" w:type="dxa"/>
            <w:shd w:val="clear" w:color="auto" w:fill="auto"/>
            <w:tcMar>
              <w:top w:w="100" w:type="dxa"/>
              <w:left w:w="100" w:type="dxa"/>
              <w:bottom w:w="100" w:type="dxa"/>
              <w:right w:w="100" w:type="dxa"/>
            </w:tcMar>
          </w:tcPr>
          <w:p w:rsidR="008C345C" w:rsidRPr="00EF55BE" w:rsidRDefault="008C345C" w:rsidP="00AE6482">
            <w:pPr>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Įspėjama, kad magnetų nedėtų į burną. Atsargiai elgiamasi su metalo drožlėmis.</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Galimi tarpdalykiniai ryšiai</w:t>
            </w:r>
          </w:p>
        </w:tc>
        <w:tc>
          <w:tcPr>
            <w:tcW w:w="6805" w:type="dxa"/>
            <w:shd w:val="clear" w:color="auto" w:fill="auto"/>
            <w:tcMar>
              <w:top w:w="100" w:type="dxa"/>
              <w:left w:w="100" w:type="dxa"/>
              <w:bottom w:w="100" w:type="dxa"/>
              <w:right w:w="100" w:type="dxa"/>
            </w:tcMar>
          </w:tcPr>
          <w:p w:rsidR="008C345C" w:rsidRPr="00EF55BE" w:rsidRDefault="008C345C" w:rsidP="00AE6482">
            <w:pPr>
              <w:widowControl w:val="0"/>
              <w:tabs>
                <w:tab w:val="left" w:pos="309"/>
              </w:tabs>
              <w:spacing w:after="0" w:line="240" w:lineRule="auto"/>
              <w:jc w:val="both"/>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 xml:space="preserve">Dailė ir technologijos: įvairių metalinių objektų konstravimas pasitelkiant </w:t>
            </w:r>
            <w:r w:rsidR="00817DC2">
              <w:rPr>
                <w:rFonts w:ascii="Times New Roman" w:eastAsia="Times New Roman" w:hAnsi="Times New Roman" w:cs="Times New Roman"/>
                <w:sz w:val="24"/>
                <w:szCs w:val="24"/>
              </w:rPr>
              <w:t>magnetus arba mozaikos kūrimas iš magnetinių detalių.</w:t>
            </w:r>
          </w:p>
          <w:p w:rsidR="008C345C" w:rsidRPr="00EF55BE" w:rsidRDefault="008C345C" w:rsidP="00AE6482">
            <w:pPr>
              <w:widowControl w:val="0"/>
              <w:tabs>
                <w:tab w:val="left" w:pos="309"/>
              </w:tabs>
              <w:spacing w:after="0" w:line="240" w:lineRule="auto"/>
              <w:jc w:val="both"/>
              <w:rPr>
                <w:rFonts w:ascii="Times New Roman" w:eastAsia="Times New Roman" w:hAnsi="Times New Roman" w:cs="Times New Roman"/>
                <w:sz w:val="24"/>
                <w:szCs w:val="24"/>
              </w:rPr>
            </w:pP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Idėjos veiklai plėtoti</w:t>
            </w:r>
          </w:p>
        </w:tc>
        <w:tc>
          <w:tcPr>
            <w:tcW w:w="6805" w:type="dxa"/>
            <w:shd w:val="clear" w:color="auto" w:fill="auto"/>
            <w:tcMar>
              <w:top w:w="100" w:type="dxa"/>
              <w:left w:w="100" w:type="dxa"/>
              <w:bottom w:w="100" w:type="dxa"/>
              <w:right w:w="100" w:type="dxa"/>
            </w:tcMar>
          </w:tcPr>
          <w:p w:rsidR="008C345C" w:rsidRPr="00EF55BE" w:rsidRDefault="008C345C" w:rsidP="00AE6482">
            <w:pPr>
              <w:widowControl w:val="0"/>
              <w:tabs>
                <w:tab w:val="left" w:pos="309"/>
              </w:tabs>
              <w:spacing w:after="0" w:line="240" w:lineRule="auto"/>
              <w:contextualSpacing/>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Galima išbandyti, kurias skirtingų nominalų  monetas traukia magnetai (žr. 6 pav.).</w:t>
            </w:r>
          </w:p>
          <w:p w:rsidR="008C345C" w:rsidRPr="00EF55BE" w:rsidRDefault="008C345C" w:rsidP="00AE6482">
            <w:pPr>
              <w:widowControl w:val="0"/>
              <w:tabs>
                <w:tab w:val="left" w:pos="309"/>
              </w:tabs>
              <w:spacing w:after="0" w:line="240" w:lineRule="auto"/>
              <w:contextualSpacing/>
              <w:rPr>
                <w:rFonts w:ascii="Times New Roman" w:eastAsia="Times New Roman" w:hAnsi="Times New Roman" w:cs="Times New Roman"/>
                <w:sz w:val="24"/>
                <w:szCs w:val="24"/>
              </w:rPr>
            </w:pPr>
          </w:p>
          <w:p w:rsidR="008C345C" w:rsidRPr="00EF55BE" w:rsidRDefault="008C345C" w:rsidP="00AE6482">
            <w:pPr>
              <w:widowControl w:val="0"/>
              <w:tabs>
                <w:tab w:val="left" w:pos="309"/>
              </w:tabs>
              <w:spacing w:after="0" w:line="240" w:lineRule="auto"/>
              <w:contextualSpacing/>
              <w:jc w:val="center"/>
              <w:rPr>
                <w:rFonts w:ascii="Times New Roman" w:eastAsia="Times New Roman" w:hAnsi="Times New Roman" w:cs="Times New Roman"/>
                <w:sz w:val="24"/>
                <w:szCs w:val="24"/>
              </w:rPr>
            </w:pPr>
            <w:r w:rsidRPr="00EF55BE">
              <w:rPr>
                <w:rFonts w:ascii="Times New Roman" w:eastAsia="Times New Roman" w:hAnsi="Times New Roman" w:cs="Times New Roman"/>
                <w:noProof/>
                <w:sz w:val="24"/>
                <w:szCs w:val="24"/>
              </w:rPr>
              <w:drawing>
                <wp:inline distT="0" distB="0" distL="0" distR="0" wp14:anchorId="60BD87CE" wp14:editId="620FC1BA">
                  <wp:extent cx="3642360" cy="1483865"/>
                  <wp:effectExtent l="19050" t="0" r="0" b="0"/>
                  <wp:docPr id="7" name="Picture 7" descr="C:\Users\Jurgita\Downloads\IMG_3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rgita\Downloads\IMG_3442.jpg"/>
                          <pic:cNvPicPr>
                            <a:picLocks noChangeAspect="1" noChangeArrowheads="1"/>
                          </pic:cNvPicPr>
                        </pic:nvPicPr>
                        <pic:blipFill>
                          <a:blip r:embed="rId15" cstate="print"/>
                          <a:srcRect/>
                          <a:stretch>
                            <a:fillRect/>
                          </a:stretch>
                        </pic:blipFill>
                        <pic:spPr bwMode="auto">
                          <a:xfrm>
                            <a:off x="0" y="0"/>
                            <a:ext cx="3647281" cy="1485870"/>
                          </a:xfrm>
                          <a:prstGeom prst="rect">
                            <a:avLst/>
                          </a:prstGeom>
                          <a:noFill/>
                          <a:ln w="9525">
                            <a:noFill/>
                            <a:miter lim="800000"/>
                            <a:headEnd/>
                            <a:tailEnd/>
                          </a:ln>
                        </pic:spPr>
                      </pic:pic>
                    </a:graphicData>
                  </a:graphic>
                </wp:inline>
              </w:drawing>
            </w:r>
          </w:p>
          <w:p w:rsidR="008C345C" w:rsidRPr="00EF55BE" w:rsidRDefault="008C345C" w:rsidP="00AE6482">
            <w:pPr>
              <w:widowControl w:val="0"/>
              <w:tabs>
                <w:tab w:val="left" w:pos="309"/>
              </w:tabs>
              <w:spacing w:after="0" w:line="240" w:lineRule="auto"/>
              <w:contextualSpacing/>
              <w:jc w:val="center"/>
              <w:rPr>
                <w:rFonts w:ascii="Times New Roman" w:eastAsia="Times New Roman" w:hAnsi="Times New Roman" w:cs="Times New Roman"/>
                <w:sz w:val="24"/>
                <w:szCs w:val="24"/>
              </w:rPr>
            </w:pPr>
            <w:r w:rsidRPr="009F77BF">
              <w:rPr>
                <w:rFonts w:ascii="Times New Roman" w:eastAsia="Times New Roman" w:hAnsi="Times New Roman" w:cs="Times New Roman"/>
                <w:szCs w:val="24"/>
              </w:rPr>
              <w:t xml:space="preserve">6 pav. </w:t>
            </w:r>
            <w:r w:rsidRPr="009F77BF">
              <w:rPr>
                <w:rFonts w:ascii="Times New Roman" w:eastAsia="Times New Roman" w:hAnsi="Times New Roman" w:cs="Times New Roman"/>
                <w:b/>
                <w:szCs w:val="24"/>
              </w:rPr>
              <w:t>Bandymas su monetomis</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Priedas</w:t>
            </w:r>
          </w:p>
        </w:tc>
        <w:tc>
          <w:tcPr>
            <w:tcW w:w="6805" w:type="dxa"/>
            <w:shd w:val="clear" w:color="auto" w:fill="auto"/>
            <w:tcMar>
              <w:top w:w="100" w:type="dxa"/>
              <w:left w:w="100" w:type="dxa"/>
              <w:bottom w:w="100" w:type="dxa"/>
              <w:right w:w="100" w:type="dxa"/>
            </w:tcMar>
          </w:tcPr>
          <w:p w:rsidR="008C345C" w:rsidRPr="00EF55BE" w:rsidRDefault="008C345C" w:rsidP="00AE6482">
            <w:pPr>
              <w:widowControl w:val="0"/>
              <w:tabs>
                <w:tab w:val="left" w:pos="309"/>
              </w:tabs>
              <w:spacing w:after="0" w:line="240" w:lineRule="auto"/>
              <w:rPr>
                <w:rFonts w:ascii="Times New Roman" w:eastAsia="Times New Roman" w:hAnsi="Times New Roman" w:cs="Times New Roman"/>
                <w:i/>
                <w:sz w:val="24"/>
                <w:szCs w:val="24"/>
              </w:rPr>
            </w:pPr>
            <w:r w:rsidRPr="00EF55BE">
              <w:rPr>
                <w:rFonts w:ascii="Times New Roman" w:eastAsia="Times New Roman" w:hAnsi="Times New Roman" w:cs="Times New Roman"/>
                <w:i/>
                <w:sz w:val="24"/>
                <w:szCs w:val="24"/>
              </w:rPr>
              <w:t>Kompaso dalys</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Vaizdo įrašas</w:t>
            </w:r>
          </w:p>
        </w:tc>
        <w:tc>
          <w:tcPr>
            <w:tcW w:w="6805" w:type="dxa"/>
            <w:shd w:val="clear" w:color="auto" w:fill="auto"/>
            <w:tcMar>
              <w:top w:w="100" w:type="dxa"/>
              <w:left w:w="100" w:type="dxa"/>
              <w:bottom w:w="100" w:type="dxa"/>
              <w:right w:w="100" w:type="dxa"/>
            </w:tcMar>
          </w:tcPr>
          <w:p w:rsidR="008C345C" w:rsidRPr="00EF55BE" w:rsidRDefault="008C345C" w:rsidP="00AE6482">
            <w:pPr>
              <w:widowControl w:val="0"/>
              <w:tabs>
                <w:tab w:val="left" w:pos="309"/>
              </w:tabs>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i/>
                <w:sz w:val="24"/>
                <w:szCs w:val="24"/>
              </w:rPr>
              <w:t>Magnetų savybių tyrimas</w:t>
            </w:r>
          </w:p>
        </w:tc>
      </w:tr>
      <w:tr w:rsidR="008C345C" w:rsidRPr="00EF55BE" w:rsidTr="00304797">
        <w:trPr>
          <w:jc w:val="center"/>
        </w:trPr>
        <w:tc>
          <w:tcPr>
            <w:tcW w:w="2834" w:type="dxa"/>
            <w:shd w:val="clear" w:color="auto" w:fill="auto"/>
            <w:tcMar>
              <w:top w:w="100" w:type="dxa"/>
              <w:left w:w="100" w:type="dxa"/>
              <w:bottom w:w="100" w:type="dxa"/>
              <w:right w:w="100" w:type="dxa"/>
            </w:tcMar>
          </w:tcPr>
          <w:p w:rsidR="008C345C" w:rsidRPr="00EF55BE" w:rsidRDefault="008C345C" w:rsidP="00AE6482">
            <w:pPr>
              <w:widowControl w:val="0"/>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t>Mokinio veiklos lapas</w:t>
            </w:r>
          </w:p>
        </w:tc>
        <w:tc>
          <w:tcPr>
            <w:tcW w:w="6805" w:type="dxa"/>
            <w:shd w:val="clear" w:color="auto" w:fill="auto"/>
            <w:tcMar>
              <w:top w:w="100" w:type="dxa"/>
              <w:left w:w="100" w:type="dxa"/>
              <w:bottom w:w="100" w:type="dxa"/>
              <w:right w:w="100" w:type="dxa"/>
            </w:tcMar>
          </w:tcPr>
          <w:p w:rsidR="008C345C" w:rsidRPr="00EF55BE" w:rsidRDefault="008C345C" w:rsidP="00AE6482">
            <w:pPr>
              <w:widowControl w:val="0"/>
              <w:tabs>
                <w:tab w:val="left" w:pos="309"/>
              </w:tabs>
              <w:spacing w:after="0" w:line="240" w:lineRule="auto"/>
              <w:rPr>
                <w:rFonts w:ascii="Times New Roman" w:eastAsia="Times New Roman" w:hAnsi="Times New Roman" w:cs="Times New Roman"/>
                <w:sz w:val="24"/>
                <w:szCs w:val="24"/>
              </w:rPr>
            </w:pPr>
            <w:r w:rsidRPr="00EF55BE">
              <w:rPr>
                <w:rFonts w:ascii="Times New Roman" w:eastAsia="Times New Roman" w:hAnsi="Times New Roman" w:cs="Times New Roman"/>
                <w:i/>
                <w:sz w:val="24"/>
                <w:szCs w:val="24"/>
              </w:rPr>
              <w:t>Magneto savybių tyrimas</w:t>
            </w:r>
          </w:p>
        </w:tc>
      </w:tr>
    </w:tbl>
    <w:p w:rsidR="008C345C" w:rsidRPr="00EF55BE" w:rsidRDefault="008C345C" w:rsidP="008C345C">
      <w:pPr>
        <w:spacing w:after="0"/>
        <w:rPr>
          <w:rFonts w:ascii="Times New Roman" w:eastAsia="Times New Roman" w:hAnsi="Times New Roman" w:cs="Times New Roman"/>
          <w:sz w:val="24"/>
          <w:szCs w:val="24"/>
        </w:rPr>
      </w:pPr>
    </w:p>
    <w:p w:rsidR="008C345C" w:rsidRPr="00EF55BE" w:rsidRDefault="008C345C" w:rsidP="008C345C">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br w:type="page"/>
      </w:r>
    </w:p>
    <w:p w:rsidR="008C345C" w:rsidRPr="00EF55BE" w:rsidRDefault="008C345C" w:rsidP="008C345C">
      <w:pPr>
        <w:spacing w:after="0"/>
        <w:jc w:val="right"/>
        <w:rPr>
          <w:rFonts w:ascii="Times New Roman" w:eastAsia="Times New Roman" w:hAnsi="Times New Roman" w:cs="Times New Roman"/>
          <w:sz w:val="24"/>
          <w:szCs w:val="24"/>
        </w:rPr>
      </w:pPr>
      <w:r w:rsidRPr="00EF55BE">
        <w:rPr>
          <w:rFonts w:ascii="Times New Roman" w:eastAsia="Times New Roman" w:hAnsi="Times New Roman" w:cs="Times New Roman"/>
          <w:sz w:val="24"/>
          <w:szCs w:val="24"/>
        </w:rPr>
        <w:lastRenderedPageBreak/>
        <w:t xml:space="preserve"> PRIEDAS</w:t>
      </w:r>
    </w:p>
    <w:p w:rsidR="008C345C" w:rsidRDefault="008C345C" w:rsidP="008C345C">
      <w:pPr>
        <w:spacing w:after="0" w:line="240" w:lineRule="auto"/>
        <w:jc w:val="center"/>
        <w:rPr>
          <w:rFonts w:ascii="Times New Roman" w:eastAsia="Times New Roman" w:hAnsi="Times New Roman" w:cs="Times New Roman"/>
          <w:b/>
          <w:sz w:val="24"/>
          <w:szCs w:val="24"/>
        </w:rPr>
      </w:pPr>
    </w:p>
    <w:p w:rsidR="008C345C" w:rsidRPr="00EF55BE" w:rsidRDefault="008C345C" w:rsidP="008C345C">
      <w:pPr>
        <w:spacing w:after="0" w:line="240" w:lineRule="auto"/>
        <w:jc w:val="center"/>
        <w:rPr>
          <w:rFonts w:ascii="Times New Roman" w:eastAsia="Times New Roman" w:hAnsi="Times New Roman" w:cs="Times New Roman"/>
          <w:b/>
          <w:sz w:val="24"/>
          <w:szCs w:val="24"/>
        </w:rPr>
      </w:pPr>
      <w:r w:rsidRPr="00EF55BE">
        <w:rPr>
          <w:rFonts w:ascii="Times New Roman" w:eastAsia="Times New Roman" w:hAnsi="Times New Roman" w:cs="Times New Roman"/>
          <w:b/>
          <w:sz w:val="24"/>
          <w:szCs w:val="24"/>
        </w:rPr>
        <w:t>Kompaso dalys</w:t>
      </w:r>
    </w:p>
    <w:p w:rsidR="008C345C" w:rsidRPr="00EF55BE" w:rsidRDefault="008C345C" w:rsidP="008C345C">
      <w:pPr>
        <w:spacing w:after="0" w:line="240" w:lineRule="auto"/>
        <w:jc w:val="both"/>
        <w:rPr>
          <w:rFonts w:ascii="Times New Roman" w:eastAsia="Times New Roman" w:hAnsi="Times New Roman" w:cs="Times New Roman"/>
          <w:i/>
          <w:sz w:val="24"/>
          <w:szCs w:val="24"/>
        </w:rPr>
      </w:pPr>
    </w:p>
    <w:tbl>
      <w:tblPr>
        <w:tblStyle w:val="Lentelstinklelis"/>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1"/>
      </w:tblGrid>
      <w:tr w:rsidR="008C345C" w:rsidRPr="00EF55BE" w:rsidTr="00AE6482">
        <w:tc>
          <w:tcPr>
            <w:tcW w:w="3544" w:type="dxa"/>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i/>
                <w:sz w:val="24"/>
                <w:szCs w:val="24"/>
              </w:rPr>
            </w:pPr>
            <w:r w:rsidRPr="00EF55BE">
              <w:rPr>
                <w:rFonts w:ascii="Times New Roman" w:eastAsia="Times New Roman" w:hAnsi="Times New Roman" w:cs="Times New Roman"/>
                <w:i/>
                <w:noProof/>
                <w:sz w:val="24"/>
                <w:szCs w:val="24"/>
              </w:rPr>
              <w:drawing>
                <wp:inline distT="0" distB="0" distL="0" distR="0" wp14:anchorId="1187D8E3" wp14:editId="2398278D">
                  <wp:extent cx="2240398" cy="1704975"/>
                  <wp:effectExtent l="19050" t="0" r="7502"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244397" cy="1708018"/>
                          </a:xfrm>
                          <a:prstGeom prst="rect">
                            <a:avLst/>
                          </a:prstGeom>
                          <a:noFill/>
                          <a:ln w="9525">
                            <a:noFill/>
                            <a:miter lim="800000"/>
                            <a:headEnd/>
                            <a:tailEnd/>
                          </a:ln>
                        </pic:spPr>
                      </pic:pic>
                    </a:graphicData>
                  </a:graphic>
                </wp:inline>
              </w:drawing>
            </w:r>
          </w:p>
        </w:tc>
        <w:tc>
          <w:tcPr>
            <w:tcW w:w="3118" w:type="dxa"/>
          </w:tcPr>
          <w:p w:rsidR="008C345C" w:rsidRPr="00EF55BE" w:rsidRDefault="008C345C" w:rsidP="00AE6482">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i/>
                <w:sz w:val="24"/>
                <w:szCs w:val="24"/>
              </w:rPr>
            </w:pPr>
            <w:r w:rsidRPr="00EF55BE">
              <w:rPr>
                <w:rFonts w:ascii="Times New Roman" w:eastAsia="Times New Roman" w:hAnsi="Times New Roman" w:cs="Times New Roman"/>
                <w:i/>
                <w:noProof/>
                <w:sz w:val="24"/>
                <w:szCs w:val="24"/>
              </w:rPr>
              <w:drawing>
                <wp:inline distT="0" distB="0" distL="0" distR="0" wp14:anchorId="1F3210B6" wp14:editId="5EB7CA57">
                  <wp:extent cx="2143125" cy="1996961"/>
                  <wp:effectExtent l="1905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148677" cy="2002135"/>
                          </a:xfrm>
                          <a:prstGeom prst="rect">
                            <a:avLst/>
                          </a:prstGeom>
                          <a:noFill/>
                          <a:ln w="9525">
                            <a:noFill/>
                            <a:miter lim="800000"/>
                            <a:headEnd/>
                            <a:tailEnd/>
                          </a:ln>
                        </pic:spPr>
                      </pic:pic>
                    </a:graphicData>
                  </a:graphic>
                </wp:inline>
              </w:drawing>
            </w:r>
          </w:p>
        </w:tc>
      </w:tr>
    </w:tbl>
    <w:p w:rsidR="008C345C" w:rsidRPr="00EF55BE" w:rsidRDefault="008C345C" w:rsidP="008C345C">
      <w:pPr>
        <w:spacing w:after="0" w:line="240" w:lineRule="auto"/>
        <w:rPr>
          <w:rFonts w:ascii="Times New Roman" w:eastAsia="Times New Roman" w:hAnsi="Times New Roman" w:cs="Times New Roman"/>
          <w:sz w:val="24"/>
          <w:szCs w:val="24"/>
        </w:rPr>
      </w:pP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Pagrindas</w:t>
      </w:r>
      <w:r w:rsidRPr="009F77BF">
        <w:rPr>
          <w:rFonts w:ascii="Times New Roman" w:eastAsia="Times New Roman" w:hAnsi="Times New Roman" w:cs="Times New Roman"/>
          <w:color w:val="auto"/>
          <w:sz w:val="24"/>
          <w:szCs w:val="24"/>
        </w:rPr>
        <w:t> – tai plokštelė, ant kurios pritvirtintas kompasas, taip pat visos liniuotės ir matavimo skalės.</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 xml:space="preserve">Kompaso korpusas </w:t>
      </w:r>
      <w:r w:rsidRPr="009F77BF">
        <w:rPr>
          <w:rFonts w:ascii="Times New Roman" w:eastAsia="Times New Roman" w:hAnsi="Times New Roman" w:cs="Times New Roman"/>
          <w:color w:val="auto"/>
          <w:sz w:val="24"/>
          <w:szCs w:val="24"/>
        </w:rPr>
        <w:t>– jį sudaro magnetinė adata (3) besisukančioje kapsulėje ir aplink kapsulę esanti skalė su 360° gradacija. Ant korpuso taip pat nurodytos pasaulio šalys (N–Š / E–R / S–P / W–V).</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Magnetinė kompaso adata</w:t>
      </w:r>
      <w:r w:rsidRPr="009F77BF">
        <w:rPr>
          <w:rFonts w:ascii="Times New Roman" w:eastAsia="Times New Roman" w:hAnsi="Times New Roman" w:cs="Times New Roman"/>
          <w:color w:val="auto"/>
          <w:sz w:val="24"/>
          <w:szCs w:val="24"/>
        </w:rPr>
        <w:t> – ji plūduriuoja skystyje tam, kad laisvai pasisuktų. Raudona adatos pusė visada nukreipta į Žemės magnetinį šiaurės polių.</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Orientavimo linijos</w:t>
      </w:r>
      <w:r w:rsidRPr="009F77BF">
        <w:rPr>
          <w:rFonts w:ascii="Times New Roman" w:eastAsia="Times New Roman" w:hAnsi="Times New Roman" w:cs="Times New Roman"/>
          <w:color w:val="auto"/>
          <w:sz w:val="24"/>
          <w:szCs w:val="24"/>
        </w:rPr>
        <w:t> – lygiagrečios juodos ir raudonos linijos yra besisukančio kompaso korpuso (2) viduje. Matuojant orientavimo linijos sulygiuojamos su žemėlapio meridianais ir tai padeda tiksliai nustatyti šiaurės kryptį.</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Orientavimo rodyklė</w:t>
      </w:r>
      <w:r w:rsidRPr="009F77BF">
        <w:rPr>
          <w:rFonts w:ascii="Times New Roman" w:eastAsia="Times New Roman" w:hAnsi="Times New Roman" w:cs="Times New Roman"/>
          <w:color w:val="auto"/>
          <w:sz w:val="24"/>
          <w:szCs w:val="24"/>
        </w:rPr>
        <w:t> – ji yra besisukančio kompaso korpuso (2) viduje. Matuojant reikės kompaso adatą (3) sulygiuoti su šia rodykle.</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Šiaurės žymė</w:t>
      </w:r>
      <w:r w:rsidRPr="009F77BF">
        <w:rPr>
          <w:rFonts w:ascii="Times New Roman" w:eastAsia="Times New Roman" w:hAnsi="Times New Roman" w:cs="Times New Roman"/>
          <w:color w:val="auto"/>
          <w:sz w:val="24"/>
          <w:szCs w:val="24"/>
        </w:rPr>
        <w:t> – priklausomai nuo kompaso, ji gali būti pavaizduota ant besisukančio korpuso (2) arba ant pagrindo.</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Keliavimo krypties rodyklė</w:t>
      </w:r>
      <w:r w:rsidRPr="009F77BF">
        <w:rPr>
          <w:rFonts w:ascii="Times New Roman" w:eastAsia="Times New Roman" w:hAnsi="Times New Roman" w:cs="Times New Roman"/>
          <w:color w:val="auto"/>
          <w:sz w:val="24"/>
          <w:szCs w:val="24"/>
        </w:rPr>
        <w:t> – ši rodyklė rodo, kokia kryptimi teks eiti pasimatavus azimutą.</w:t>
      </w:r>
    </w:p>
    <w:p w:rsidR="008C345C" w:rsidRPr="009F77BF" w:rsidRDefault="008C345C" w:rsidP="008C345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auto"/>
          <w:sz w:val="24"/>
          <w:szCs w:val="24"/>
        </w:rPr>
      </w:pPr>
      <w:r w:rsidRPr="009F77BF">
        <w:rPr>
          <w:rFonts w:ascii="Times New Roman" w:eastAsia="Times New Roman" w:hAnsi="Times New Roman" w:cs="Times New Roman"/>
          <w:bCs/>
          <w:color w:val="auto"/>
          <w:sz w:val="24"/>
          <w:szCs w:val="24"/>
        </w:rPr>
        <w:t>Kompaso liniuotės ir skalės</w:t>
      </w:r>
      <w:r w:rsidRPr="009F77BF">
        <w:rPr>
          <w:rFonts w:ascii="Times New Roman" w:eastAsia="Times New Roman" w:hAnsi="Times New Roman" w:cs="Times New Roman"/>
          <w:color w:val="auto"/>
          <w:sz w:val="24"/>
          <w:szCs w:val="24"/>
        </w:rPr>
        <w:t> – priklausomai nuo kompaso, jų gali būti pavaizduota daugiau ar mažiau. Liniuotės ir mastelių skalės skirtos palengvinti darbą matuojant atstumus. Kai kurių kompasų pagrinde būna įtaisytas didinamasis stiklas, padedantis įskaityti smulkesnius žemėlapio užrašus.</w:t>
      </w:r>
    </w:p>
    <w:p w:rsidR="008C345C" w:rsidRPr="009F77BF" w:rsidRDefault="008C345C" w:rsidP="008C345C">
      <w:pPr>
        <w:tabs>
          <w:tab w:val="left" w:pos="440"/>
        </w:tabs>
        <w:spacing w:after="0" w:line="240" w:lineRule="auto"/>
        <w:jc w:val="both"/>
        <w:rPr>
          <w:rFonts w:ascii="Times New Roman" w:eastAsia="Times New Roman" w:hAnsi="Times New Roman" w:cs="Times New Roman"/>
          <w:sz w:val="24"/>
          <w:szCs w:val="24"/>
        </w:rPr>
      </w:pPr>
    </w:p>
    <w:p w:rsidR="008C345C" w:rsidRPr="00EF55BE" w:rsidRDefault="008C345C" w:rsidP="008C345C">
      <w:pPr>
        <w:spacing w:after="0" w:line="240" w:lineRule="auto"/>
        <w:jc w:val="both"/>
        <w:rPr>
          <w:rFonts w:ascii="Times New Roman" w:eastAsia="Times New Roman" w:hAnsi="Times New Roman" w:cs="Times New Roman"/>
          <w:i/>
          <w:sz w:val="24"/>
          <w:szCs w:val="24"/>
        </w:rPr>
      </w:pPr>
    </w:p>
    <w:p w:rsidR="008C345C" w:rsidRPr="00EF55BE" w:rsidRDefault="008C345C" w:rsidP="008C345C">
      <w:pPr>
        <w:spacing w:after="0" w:line="240" w:lineRule="auto"/>
        <w:jc w:val="both"/>
        <w:rPr>
          <w:rFonts w:ascii="Times New Roman" w:eastAsia="Times New Roman" w:hAnsi="Times New Roman" w:cs="Times New Roman"/>
          <w:i/>
          <w:sz w:val="24"/>
          <w:szCs w:val="24"/>
        </w:rPr>
      </w:pPr>
    </w:p>
    <w:p w:rsidR="008C345C" w:rsidRPr="00EF55BE" w:rsidRDefault="008C345C" w:rsidP="008C345C">
      <w:pPr>
        <w:spacing w:after="0" w:line="240" w:lineRule="auto"/>
        <w:jc w:val="both"/>
        <w:rPr>
          <w:rFonts w:ascii="Times New Roman" w:eastAsia="Times New Roman" w:hAnsi="Times New Roman" w:cs="Times New Roman"/>
          <w:i/>
          <w:sz w:val="24"/>
          <w:szCs w:val="24"/>
        </w:rPr>
      </w:pPr>
    </w:p>
    <w:p w:rsidR="008C345C" w:rsidRPr="00EF55BE" w:rsidRDefault="008C345C" w:rsidP="008C345C">
      <w:pPr>
        <w:spacing w:after="0"/>
        <w:jc w:val="center"/>
        <w:rPr>
          <w:rFonts w:ascii="Times New Roman" w:eastAsia="Times New Roman" w:hAnsi="Times New Roman" w:cs="Times New Roman"/>
          <w:sz w:val="24"/>
          <w:szCs w:val="24"/>
        </w:rPr>
      </w:pPr>
    </w:p>
    <w:p w:rsidR="008C345C" w:rsidRPr="00EF55BE" w:rsidRDefault="008C345C" w:rsidP="008C345C">
      <w:p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eastAsia="Times New Roman" w:hAnsi="Times New Roman" w:cs="Times New Roman"/>
          <w:sz w:val="24"/>
          <w:szCs w:val="24"/>
        </w:rPr>
      </w:pPr>
      <w:bookmarkStart w:id="1" w:name="_aqbbb7jil6ly" w:colFirst="0" w:colLast="0"/>
      <w:bookmarkEnd w:id="1"/>
    </w:p>
    <w:p w:rsidR="00413194" w:rsidRDefault="00CF6E4F"/>
    <w:sectPr w:rsidR="00413194" w:rsidSect="009F77BF">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E4F" w:rsidRDefault="00CF6E4F">
      <w:pPr>
        <w:spacing w:after="0" w:line="240" w:lineRule="auto"/>
      </w:pPr>
      <w:r>
        <w:separator/>
      </w:r>
    </w:p>
  </w:endnote>
  <w:endnote w:type="continuationSeparator" w:id="0">
    <w:p w:rsidR="00CF6E4F" w:rsidRDefault="00CF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74" w:rsidRDefault="00CF6E4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536891"/>
      <w:docPartObj>
        <w:docPartGallery w:val="Page Numbers (Bottom of Page)"/>
        <w:docPartUnique/>
      </w:docPartObj>
    </w:sdtPr>
    <w:sdtEndPr/>
    <w:sdtContent>
      <w:p w:rsidR="000D2474" w:rsidRDefault="00C235AB">
        <w:pPr>
          <w:pStyle w:val="Porat"/>
          <w:jc w:val="center"/>
        </w:pPr>
        <w:r>
          <w:fldChar w:fldCharType="begin"/>
        </w:r>
        <w:r>
          <w:instrText xml:space="preserve"> PAGE   \* MERGEFORMAT </w:instrText>
        </w:r>
        <w:r>
          <w:fldChar w:fldCharType="separate"/>
        </w:r>
        <w:r w:rsidR="00672C83">
          <w:rPr>
            <w:noProof/>
          </w:rPr>
          <w:t>2</w:t>
        </w:r>
        <w:r>
          <w:fldChar w:fldCharType="end"/>
        </w:r>
      </w:p>
    </w:sdtContent>
  </w:sdt>
  <w:p w:rsidR="000D2474" w:rsidRDefault="00CF6E4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74" w:rsidRDefault="00CF6E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E4F" w:rsidRDefault="00CF6E4F">
      <w:pPr>
        <w:spacing w:after="0" w:line="240" w:lineRule="auto"/>
      </w:pPr>
      <w:r>
        <w:separator/>
      </w:r>
    </w:p>
  </w:footnote>
  <w:footnote w:type="continuationSeparator" w:id="0">
    <w:p w:rsidR="00CF6E4F" w:rsidRDefault="00CF6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74" w:rsidRDefault="00CF6E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74" w:rsidRDefault="00CF6E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74" w:rsidRDefault="00CF6E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944E5"/>
    <w:multiLevelType w:val="hybridMultilevel"/>
    <w:tmpl w:val="77768CCE"/>
    <w:lvl w:ilvl="0" w:tplc="F8C64C62">
      <w:start w:val="1"/>
      <w:numFmt w:val="decimal"/>
      <w:lvlText w:val="%1."/>
      <w:lvlJc w:val="left"/>
      <w:pPr>
        <w:ind w:left="642" w:hanging="360"/>
      </w:pPr>
      <w:rPr>
        <w:rFonts w:hint="default"/>
        <w:i w:val="0"/>
      </w:r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1">
    <w:nsid w:val="5C7B3317"/>
    <w:multiLevelType w:val="multilevel"/>
    <w:tmpl w:val="0AF8120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CA154E6"/>
    <w:multiLevelType w:val="multilevel"/>
    <w:tmpl w:val="8D183F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D22997"/>
    <w:multiLevelType w:val="hybridMultilevel"/>
    <w:tmpl w:val="9098C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079152E"/>
    <w:multiLevelType w:val="multilevel"/>
    <w:tmpl w:val="9BFCA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5C"/>
    <w:rsid w:val="000F103F"/>
    <w:rsid w:val="001F6B09"/>
    <w:rsid w:val="00261D30"/>
    <w:rsid w:val="00304797"/>
    <w:rsid w:val="003B00B0"/>
    <w:rsid w:val="00412E25"/>
    <w:rsid w:val="004D1DFA"/>
    <w:rsid w:val="00612E0F"/>
    <w:rsid w:val="00672C83"/>
    <w:rsid w:val="007F7B74"/>
    <w:rsid w:val="00817DC2"/>
    <w:rsid w:val="008C345C"/>
    <w:rsid w:val="008E0D8C"/>
    <w:rsid w:val="00936851"/>
    <w:rsid w:val="00AE2CC1"/>
    <w:rsid w:val="00B12DBE"/>
    <w:rsid w:val="00BF4D08"/>
    <w:rsid w:val="00C235AB"/>
    <w:rsid w:val="00C527F8"/>
    <w:rsid w:val="00C83745"/>
    <w:rsid w:val="00CC2D90"/>
    <w:rsid w:val="00CD3468"/>
    <w:rsid w:val="00CF6E4F"/>
    <w:rsid w:val="00ED1B3F"/>
    <w:rsid w:val="00F32447"/>
    <w:rsid w:val="00F7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1B1C5-CAB0-4FDD-B0BF-A96C0BA9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C345C"/>
    <w:pPr>
      <w:pBdr>
        <w:top w:val="nil"/>
        <w:left w:val="nil"/>
        <w:bottom w:val="nil"/>
        <w:right w:val="nil"/>
        <w:between w:val="nil"/>
      </w:pBdr>
    </w:pPr>
    <w:rPr>
      <w:rFonts w:ascii="Calibri" w:eastAsia="Calibri" w:hAnsi="Calibri" w:cs="Calibri"/>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345C"/>
    <w:pPr>
      <w:ind w:left="720"/>
      <w:contextualSpacing/>
    </w:pPr>
  </w:style>
  <w:style w:type="table" w:styleId="Lentelstinklelis">
    <w:name w:val="Table Grid"/>
    <w:basedOn w:val="prastojilentel"/>
    <w:uiPriority w:val="59"/>
    <w:rsid w:val="008C345C"/>
    <w:pPr>
      <w:pBdr>
        <w:top w:val="nil"/>
        <w:left w:val="nil"/>
        <w:bottom w:val="nil"/>
        <w:right w:val="nil"/>
        <w:between w:val="nil"/>
      </w:pBdr>
      <w:spacing w:after="0" w:line="240" w:lineRule="auto"/>
    </w:pPr>
    <w:rPr>
      <w:rFonts w:ascii="Calibri" w:eastAsia="Calibri" w:hAnsi="Calibri" w:cs="Calibri"/>
      <w:color w:val="00000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8C345C"/>
    <w:rPr>
      <w:color w:val="0000FF"/>
      <w:u w:val="single"/>
    </w:rPr>
  </w:style>
  <w:style w:type="paragraph" w:styleId="Antrats">
    <w:name w:val="header"/>
    <w:basedOn w:val="prastasis"/>
    <w:link w:val="AntratsDiagrama"/>
    <w:uiPriority w:val="99"/>
    <w:semiHidden/>
    <w:unhideWhenUsed/>
    <w:rsid w:val="008C34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C345C"/>
    <w:rPr>
      <w:rFonts w:ascii="Calibri" w:eastAsia="Calibri" w:hAnsi="Calibri" w:cs="Calibri"/>
      <w:color w:val="000000"/>
      <w:lang w:eastAsia="lt-LT"/>
    </w:rPr>
  </w:style>
  <w:style w:type="paragraph" w:styleId="Porat">
    <w:name w:val="footer"/>
    <w:basedOn w:val="prastasis"/>
    <w:link w:val="PoratDiagrama"/>
    <w:uiPriority w:val="99"/>
    <w:unhideWhenUsed/>
    <w:rsid w:val="008C34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45C"/>
    <w:rPr>
      <w:rFonts w:ascii="Calibri" w:eastAsia="Calibri" w:hAnsi="Calibri" w:cs="Calibri"/>
      <w:color w:val="000000"/>
      <w:lang w:eastAsia="lt-LT"/>
    </w:rPr>
  </w:style>
  <w:style w:type="character" w:styleId="Perirtashipersaitas">
    <w:name w:val="FollowedHyperlink"/>
    <w:basedOn w:val="Numatytasispastraiposriftas"/>
    <w:uiPriority w:val="99"/>
    <w:semiHidden/>
    <w:unhideWhenUsed/>
    <w:rsid w:val="00C83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34EA-DCDB-4D79-A482-369D765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5015</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56 kab</cp:lastModifiedBy>
  <cp:revision>2</cp:revision>
  <dcterms:created xsi:type="dcterms:W3CDTF">2021-07-02T05:59:00Z</dcterms:created>
  <dcterms:modified xsi:type="dcterms:W3CDTF">2021-07-02T05:59:00Z</dcterms:modified>
</cp:coreProperties>
</file>